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5A4EA68"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623C10">
        <w:rPr>
          <w:rFonts w:ascii="Times New Roman" w:eastAsia="Arial Unicode MS" w:hAnsi="Times New Roman" w:cs="Times New Roman"/>
          <w:b/>
          <w:kern w:val="0"/>
          <w:sz w:val="24"/>
          <w:szCs w:val="24"/>
          <w:lang w:eastAsia="lv-LV"/>
          <w14:ligatures w14:val="none"/>
        </w:rPr>
        <w:t>50</w:t>
      </w:r>
      <w:r w:rsidR="00D5389B">
        <w:rPr>
          <w:rFonts w:ascii="Times New Roman" w:eastAsia="Arial Unicode MS" w:hAnsi="Times New Roman" w:cs="Times New Roman"/>
          <w:b/>
          <w:kern w:val="0"/>
          <w:sz w:val="24"/>
          <w:szCs w:val="24"/>
          <w:lang w:eastAsia="lv-LV"/>
          <w14:ligatures w14:val="none"/>
        </w:rPr>
        <w:t>2</w:t>
      </w:r>
    </w:p>
    <w:p w14:paraId="1F79BAD4" w14:textId="31465398"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DF77CF">
        <w:rPr>
          <w:rFonts w:ascii="Times New Roman" w:eastAsia="Arial Unicode MS" w:hAnsi="Times New Roman" w:cs="Times New Roman"/>
          <w:kern w:val="0"/>
          <w:sz w:val="24"/>
          <w:szCs w:val="24"/>
          <w:lang w:eastAsia="lv-LV"/>
          <w14:ligatures w14:val="none"/>
        </w:rPr>
        <w:t>4</w:t>
      </w:r>
      <w:r w:rsidR="00D5389B">
        <w:rPr>
          <w:rFonts w:ascii="Times New Roman" w:eastAsia="Arial Unicode MS" w:hAnsi="Times New Roman" w:cs="Times New Roman"/>
          <w:kern w:val="0"/>
          <w:sz w:val="24"/>
          <w:szCs w:val="24"/>
          <w:lang w:eastAsia="lv-LV"/>
          <w14:ligatures w14:val="none"/>
        </w:rPr>
        <w:t>4</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01598085" w14:textId="77777777" w:rsidR="00D5389B" w:rsidRPr="00D5389B" w:rsidRDefault="00D5389B" w:rsidP="00D5389B">
      <w:pPr>
        <w:spacing w:after="0" w:line="240" w:lineRule="auto"/>
        <w:rPr>
          <w:rFonts w:ascii="Times New Roman" w:hAnsi="Times New Roman" w:cs="Times New Roman"/>
          <w:b/>
          <w:sz w:val="24"/>
          <w:szCs w:val="24"/>
        </w:rPr>
      </w:pPr>
      <w:bookmarkStart w:id="633" w:name="_Hlk189215652"/>
    </w:p>
    <w:p w14:paraId="61A41ECB" w14:textId="77777777" w:rsidR="00D5389B" w:rsidRPr="00D5389B" w:rsidRDefault="00D5389B" w:rsidP="00D5389B">
      <w:pPr>
        <w:spacing w:after="0" w:line="240" w:lineRule="auto"/>
        <w:contextualSpacing/>
        <w:jc w:val="both"/>
        <w:rPr>
          <w:rFonts w:ascii="Times New Roman" w:hAnsi="Times New Roman"/>
          <w:b/>
          <w:bCs/>
          <w:sz w:val="24"/>
          <w:szCs w:val="24"/>
        </w:rPr>
      </w:pPr>
      <w:r w:rsidRPr="00D5389B">
        <w:rPr>
          <w:rFonts w:ascii="Times New Roman" w:hAnsi="Times New Roman"/>
          <w:b/>
          <w:bCs/>
          <w:sz w:val="24"/>
          <w:szCs w:val="24"/>
        </w:rPr>
        <w:t>Par grozījumiem Madonas novada pašvaldības domes 27.11.2025. lēmumā Nr. 430 “Par Madonas novada pašvaldības maksas pakalpojumu cenrāža apstiprināšanu”</w:t>
      </w:r>
    </w:p>
    <w:p w14:paraId="66C5F4AE" w14:textId="77777777" w:rsidR="00D5389B" w:rsidRPr="00D5389B" w:rsidRDefault="00D5389B" w:rsidP="00D5389B">
      <w:pPr>
        <w:spacing w:after="0" w:line="240" w:lineRule="auto"/>
        <w:jc w:val="both"/>
        <w:rPr>
          <w:rFonts w:ascii="Times New Roman" w:hAnsi="Times New Roman" w:cs="Times New Roman"/>
          <w:i/>
          <w:iCs/>
          <w:kern w:val="0"/>
          <w:sz w:val="24"/>
          <w:szCs w:val="24"/>
          <w14:ligatures w14:val="none"/>
        </w:rPr>
      </w:pPr>
    </w:p>
    <w:p w14:paraId="5348A07C" w14:textId="67BD944F" w:rsidR="00D5389B" w:rsidRPr="00D5389B" w:rsidRDefault="00D5389B" w:rsidP="00D5389B">
      <w:pPr>
        <w:ind w:firstLine="720"/>
        <w:jc w:val="both"/>
        <w:rPr>
          <w:rFonts w:eastAsia="MS Mincho"/>
          <w:sz w:val="24"/>
          <w:szCs w:val="24"/>
        </w:rPr>
      </w:pPr>
      <w:r w:rsidRPr="00D5389B">
        <w:rPr>
          <w:rFonts w:ascii="Times New Roman" w:eastAsia="MS Mincho" w:hAnsi="Times New Roman" w:cs="Times New Roman"/>
          <w:sz w:val="24"/>
          <w:szCs w:val="24"/>
        </w:rPr>
        <w:t>Saskaņā ar Pašvaldību likumu 10. panta otrās daļas 2.</w:t>
      </w:r>
      <w:r>
        <w:rPr>
          <w:rFonts w:ascii="Times New Roman" w:eastAsia="MS Mincho" w:hAnsi="Times New Roman" w:cs="Times New Roman"/>
          <w:sz w:val="24"/>
          <w:szCs w:val="24"/>
        </w:rPr>
        <w:t> </w:t>
      </w:r>
      <w:r w:rsidRPr="00D5389B">
        <w:rPr>
          <w:rFonts w:ascii="Times New Roman" w:eastAsia="MS Mincho" w:hAnsi="Times New Roman" w:cs="Times New Roman"/>
          <w:sz w:val="24"/>
          <w:szCs w:val="24"/>
        </w:rPr>
        <w:t>punkta d)apakšpunktu, ja likums tieši nenoteic, ka attiecīgā lēmuma pieņemšana ir domes kompetencē, dome, paredzot to pašvaldības nolikumā, var pilnvarot pašvaldības administrāciju, ja tas nav aizliegts vai noteikts ar likumu, noteikt maksu par citiem pašvaldības sniegtajiem pakalpojumiem. Tā kā Madonas novada pašvaldības dome tās nolikumā nav pilnvarojusi Madonas novada Centrālo administrāciju noteikt maksu par pašvaldības sniegtajiem pakalpojumiem, tad šāda lēmuma pieņemšana saskaņā ar Pašvaldību likuma 10.</w:t>
      </w:r>
      <w:r>
        <w:rPr>
          <w:rFonts w:ascii="Times New Roman" w:eastAsia="MS Mincho" w:hAnsi="Times New Roman" w:cs="Times New Roman"/>
          <w:sz w:val="24"/>
          <w:szCs w:val="24"/>
        </w:rPr>
        <w:t> </w:t>
      </w:r>
      <w:r w:rsidRPr="00D5389B">
        <w:rPr>
          <w:rFonts w:ascii="Times New Roman" w:eastAsia="MS Mincho" w:hAnsi="Times New Roman" w:cs="Times New Roman"/>
          <w:sz w:val="24"/>
          <w:szCs w:val="24"/>
        </w:rPr>
        <w:t>panta pirmo daļu ir domes kompetencē</w:t>
      </w:r>
      <w:r w:rsidRPr="00D5389B">
        <w:rPr>
          <w:rFonts w:eastAsia="MS Mincho"/>
          <w:sz w:val="24"/>
          <w:szCs w:val="24"/>
        </w:rPr>
        <w:t>.</w:t>
      </w:r>
    </w:p>
    <w:p w14:paraId="244196C1" w14:textId="77777777" w:rsidR="00D5389B" w:rsidRPr="00D5389B" w:rsidRDefault="00D5389B" w:rsidP="00D5389B">
      <w:pPr>
        <w:numPr>
          <w:ilvl w:val="0"/>
          <w:numId w:val="22"/>
        </w:numPr>
        <w:suppressAutoHyphens/>
        <w:spacing w:after="0" w:line="240" w:lineRule="auto"/>
        <w:contextualSpacing/>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Nepieciešams veikt precizējumu cenrādī punktā 9.6.4. un 9.6.5.</w:t>
      </w:r>
    </w:p>
    <w:p w14:paraId="03413E90" w14:textId="77777777" w:rsidR="00D5389B" w:rsidRPr="00D5389B" w:rsidRDefault="00D5389B" w:rsidP="00D5389B">
      <w:pPr>
        <w:suppressAutoHyphens/>
        <w:spacing w:after="0" w:line="240" w:lineRule="auto"/>
        <w:ind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 xml:space="preserve">9.6.4. Ekskursija atklātajā krājumā Etnogrāfijas  un sadzīves priekšmetu krātuvē </w:t>
      </w:r>
    </w:p>
    <w:p w14:paraId="7909C29F" w14:textId="77777777" w:rsidR="00D5389B" w:rsidRPr="00D5389B" w:rsidRDefault="00D5389B" w:rsidP="00D5389B">
      <w:pPr>
        <w:suppressAutoHyphens/>
        <w:spacing w:after="0" w:line="240" w:lineRule="auto"/>
        <w:ind w:left="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Labot mērvienības sadaļā teikumu “līdz 10 cilvēkiem” uz “1 grupai (</w:t>
      </w:r>
      <w:proofErr w:type="spellStart"/>
      <w:r w:rsidRPr="00D5389B">
        <w:rPr>
          <w:rFonts w:ascii="Times New Roman" w:hAnsi="Times New Roman" w:cs="Times New Roman"/>
          <w:kern w:val="0"/>
          <w:sz w:val="24"/>
          <w:szCs w:val="24"/>
          <w14:ligatures w14:val="none"/>
        </w:rPr>
        <w:t>max</w:t>
      </w:r>
      <w:proofErr w:type="spellEnd"/>
      <w:r w:rsidRPr="00D5389B">
        <w:rPr>
          <w:rFonts w:ascii="Times New Roman" w:hAnsi="Times New Roman" w:cs="Times New Roman"/>
          <w:kern w:val="0"/>
          <w:sz w:val="24"/>
          <w:szCs w:val="24"/>
          <w14:ligatures w14:val="none"/>
        </w:rPr>
        <w:t xml:space="preserve"> 10 cilvēki). Cena 10.00EUR </w:t>
      </w:r>
    </w:p>
    <w:p w14:paraId="067C4355" w14:textId="77777777" w:rsidR="00D5389B" w:rsidRPr="00D5389B" w:rsidRDefault="00D5389B" w:rsidP="00D5389B">
      <w:pPr>
        <w:suppressAutoHyphens/>
        <w:spacing w:after="0" w:line="240" w:lineRule="auto"/>
        <w:ind w:left="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Svītrot ārā punktu 9.6.5. Ekskursija atklātajā krājumā Etnogrāfijas  un sadzīves priekšmetu krātuvē līdz 15 cilvēkiem.</w:t>
      </w:r>
    </w:p>
    <w:p w14:paraId="682FB7C4" w14:textId="77777777" w:rsidR="00D5389B" w:rsidRPr="00D5389B" w:rsidRDefault="00D5389B" w:rsidP="00D5389B">
      <w:pPr>
        <w:numPr>
          <w:ilvl w:val="0"/>
          <w:numId w:val="22"/>
        </w:numPr>
        <w:suppressAutoHyphens/>
        <w:spacing w:after="0" w:line="240" w:lineRule="auto"/>
        <w:contextualSpacing/>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 xml:space="preserve">Veikt izmaiņas cenrādī, saistībā ar telpu nomas piedāvājumu. Madonas muzejs vairākkārt saņēmis jautājumu par potenciālu iespējamību iznomāt Izstāžu zāļu, kā ar Haralda Medņa kultūrizglītības centra “Dziesmusvētku skola” telpas dažādiem profesionālas pilnveides, darbnīcu pasākumiem. Madonas muzejam ir bijis telpu nomu cenrādis, bet tā kā tas netika izmantots, 2016. gadā tas izsvītros no cenrāža. </w:t>
      </w:r>
    </w:p>
    <w:p w14:paraId="09A9DAA2" w14:textId="67B61F8A" w:rsidR="00D5389B" w:rsidRPr="00D5389B" w:rsidRDefault="00D5389B" w:rsidP="00D5389B">
      <w:pPr>
        <w:suppressAutoHyphens/>
        <w:spacing w:after="0" w:line="240" w:lineRule="auto"/>
        <w:ind w:left="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Madonas novada pašvaldības ekonomisti sagatavojuši aprēķinu telpu nomas izmaksām, ņemot vērā tiešās un netiešās izmaksas, piedāvājot stundas un dienas likmi (</w:t>
      </w:r>
      <w:r w:rsidRPr="00D5389B">
        <w:rPr>
          <w:rFonts w:ascii="Times New Roman" w:hAnsi="Times New Roman" w:cs="Times New Roman"/>
          <w:i/>
          <w:iCs/>
          <w:kern w:val="0"/>
          <w:sz w:val="24"/>
          <w:szCs w:val="24"/>
          <w14:ligatures w14:val="none"/>
        </w:rPr>
        <w:t>pielikums Nr.</w:t>
      </w:r>
      <w:r>
        <w:rPr>
          <w:rFonts w:ascii="Times New Roman" w:hAnsi="Times New Roman" w:cs="Times New Roman"/>
          <w:i/>
          <w:iCs/>
          <w:kern w:val="0"/>
          <w:sz w:val="24"/>
          <w:szCs w:val="24"/>
          <w14:ligatures w14:val="none"/>
        </w:rPr>
        <w:t> </w:t>
      </w:r>
      <w:r w:rsidRPr="00D5389B">
        <w:rPr>
          <w:rFonts w:ascii="Times New Roman" w:hAnsi="Times New Roman" w:cs="Times New Roman"/>
          <w:i/>
          <w:iCs/>
          <w:kern w:val="0"/>
          <w:sz w:val="24"/>
          <w:szCs w:val="24"/>
          <w14:ligatures w14:val="none"/>
        </w:rPr>
        <w:t>1 un pielikums Nr.</w:t>
      </w:r>
      <w:r>
        <w:rPr>
          <w:rFonts w:ascii="Times New Roman" w:hAnsi="Times New Roman" w:cs="Times New Roman"/>
          <w:i/>
          <w:iCs/>
          <w:kern w:val="0"/>
          <w:sz w:val="24"/>
          <w:szCs w:val="24"/>
          <w14:ligatures w14:val="none"/>
        </w:rPr>
        <w:t> </w:t>
      </w:r>
      <w:r w:rsidRPr="00D5389B">
        <w:rPr>
          <w:rFonts w:ascii="Times New Roman" w:hAnsi="Times New Roman" w:cs="Times New Roman"/>
          <w:i/>
          <w:iCs/>
          <w:kern w:val="0"/>
          <w:sz w:val="24"/>
          <w:szCs w:val="24"/>
          <w14:ligatures w14:val="none"/>
        </w:rPr>
        <w:t>2</w:t>
      </w:r>
      <w:r w:rsidRPr="00D5389B">
        <w:rPr>
          <w:rFonts w:ascii="Times New Roman" w:hAnsi="Times New Roman" w:cs="Times New Roman"/>
          <w:kern w:val="0"/>
          <w:sz w:val="24"/>
          <w:szCs w:val="24"/>
          <w14:ligatures w14:val="none"/>
        </w:rPr>
        <w:t xml:space="preserve">). </w:t>
      </w:r>
    </w:p>
    <w:p w14:paraId="54353910" w14:textId="77777777" w:rsidR="00D5389B" w:rsidRPr="00D5389B" w:rsidRDefault="00D5389B" w:rsidP="00D5389B">
      <w:pPr>
        <w:suppressAutoHyphens/>
        <w:spacing w:after="0" w:line="240" w:lineRule="auto"/>
        <w:ind w:left="720"/>
        <w:contextualSpacing/>
        <w:jc w:val="both"/>
        <w:rPr>
          <w:rFonts w:ascii="Times New Roman" w:hAnsi="Times New Roman" w:cs="Times New Roman"/>
          <w:kern w:val="0"/>
          <w:sz w:val="24"/>
          <w:szCs w:val="24"/>
          <w14:ligatures w14:val="none"/>
        </w:rPr>
      </w:pPr>
    </w:p>
    <w:tbl>
      <w:tblPr>
        <w:tblW w:w="9249" w:type="dxa"/>
        <w:tblLook w:val="04A0" w:firstRow="1" w:lastRow="0" w:firstColumn="1" w:lastColumn="0" w:noHBand="0" w:noVBand="1"/>
      </w:tblPr>
      <w:tblGrid>
        <w:gridCol w:w="4957"/>
        <w:gridCol w:w="992"/>
        <w:gridCol w:w="1260"/>
        <w:gridCol w:w="2040"/>
      </w:tblGrid>
      <w:tr w:rsidR="00D5389B" w:rsidRPr="00D5389B" w14:paraId="3FE25001" w14:textId="77777777" w:rsidTr="00D871B3">
        <w:trPr>
          <w:trHeight w:val="705"/>
        </w:trPr>
        <w:tc>
          <w:tcPr>
            <w:tcW w:w="5949" w:type="dxa"/>
            <w:gridSpan w:val="2"/>
            <w:tcBorders>
              <w:top w:val="single" w:sz="4" w:space="0" w:color="auto"/>
              <w:left w:val="single" w:sz="4" w:space="0" w:color="auto"/>
              <w:bottom w:val="single" w:sz="4" w:space="0" w:color="auto"/>
              <w:right w:val="nil"/>
            </w:tcBorders>
            <w:vAlign w:val="bottom"/>
            <w:hideMark/>
          </w:tcPr>
          <w:p w14:paraId="18DB0E34" w14:textId="1E0F8D29" w:rsidR="00D5389B" w:rsidRPr="00D5389B" w:rsidRDefault="00D5389B" w:rsidP="00D5389B">
            <w:pPr>
              <w:spacing w:after="0" w:line="240" w:lineRule="auto"/>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 xml:space="preserve">Telpas platība, par kuru tiek sniegts pakalpojums </w:t>
            </w:r>
            <w:r w:rsidRPr="00D5389B">
              <w:rPr>
                <w:rFonts w:ascii="Times New Roman" w:eastAsia="Times New Roman" w:hAnsi="Times New Roman" w:cs="Times New Roman"/>
                <w:b/>
                <w:bCs/>
                <w:color w:val="000000"/>
                <w:kern w:val="0"/>
                <w:sz w:val="24"/>
                <w:szCs w:val="24"/>
                <w:lang w:eastAsia="lv-LV"/>
                <w14:ligatures w14:val="none"/>
              </w:rPr>
              <w:t>Izstāžu zāles noma</w:t>
            </w:r>
            <w:r w:rsidRPr="00D5389B">
              <w:rPr>
                <w:rFonts w:ascii="Times New Roman" w:eastAsia="Times New Roman" w:hAnsi="Times New Roman" w:cs="Times New Roman"/>
                <w:color w:val="000000"/>
                <w:kern w:val="0"/>
                <w:sz w:val="24"/>
                <w:szCs w:val="24"/>
                <w:lang w:eastAsia="lv-LV"/>
                <w14:ligatures w14:val="none"/>
              </w:rPr>
              <w:t xml:space="preserve"> </w:t>
            </w:r>
            <w:r w:rsidRPr="00D5389B">
              <w:rPr>
                <w:rFonts w:ascii="Times New Roman" w:eastAsia="Times New Roman" w:hAnsi="Times New Roman" w:cs="Times New Roman"/>
                <w:i/>
                <w:iCs/>
                <w:color w:val="000000"/>
                <w:kern w:val="0"/>
                <w:sz w:val="24"/>
                <w:szCs w:val="24"/>
                <w:lang w:eastAsia="lv-LV"/>
                <w14:ligatures w14:val="none"/>
              </w:rPr>
              <w:t xml:space="preserve">(zāles 234m2, </w:t>
            </w:r>
            <w:proofErr w:type="spellStart"/>
            <w:r w:rsidRPr="00D5389B">
              <w:rPr>
                <w:rFonts w:ascii="Times New Roman" w:eastAsia="Times New Roman" w:hAnsi="Times New Roman" w:cs="Times New Roman"/>
                <w:i/>
                <w:iCs/>
                <w:color w:val="000000"/>
                <w:kern w:val="0"/>
                <w:sz w:val="24"/>
                <w:szCs w:val="24"/>
                <w:lang w:eastAsia="lv-LV"/>
                <w14:ligatures w14:val="none"/>
              </w:rPr>
              <w:t>kopliet</w:t>
            </w:r>
            <w:proofErr w:type="spellEnd"/>
            <w:r w:rsidRPr="00D5389B">
              <w:rPr>
                <w:rFonts w:ascii="Times New Roman" w:eastAsia="Times New Roman" w:hAnsi="Times New Roman" w:cs="Times New Roman"/>
                <w:i/>
                <w:iCs/>
                <w:color w:val="000000"/>
                <w:kern w:val="0"/>
                <w:sz w:val="24"/>
                <w:szCs w:val="24"/>
                <w:lang w:eastAsia="lv-LV"/>
                <w14:ligatures w14:val="none"/>
              </w:rPr>
              <w:t>.</w:t>
            </w:r>
            <w:r>
              <w:rPr>
                <w:rFonts w:ascii="Times New Roman" w:eastAsia="Times New Roman" w:hAnsi="Times New Roman" w:cs="Times New Roman"/>
                <w:i/>
                <w:iCs/>
                <w:color w:val="000000"/>
                <w:kern w:val="0"/>
                <w:sz w:val="24"/>
                <w:szCs w:val="24"/>
                <w:lang w:eastAsia="lv-LV"/>
                <w14:ligatures w14:val="none"/>
              </w:rPr>
              <w:t xml:space="preserve"> </w:t>
            </w:r>
            <w:r w:rsidRPr="00D5389B">
              <w:rPr>
                <w:rFonts w:ascii="Times New Roman" w:eastAsia="Times New Roman" w:hAnsi="Times New Roman" w:cs="Times New Roman"/>
                <w:i/>
                <w:iCs/>
                <w:color w:val="000000"/>
                <w:kern w:val="0"/>
                <w:sz w:val="24"/>
                <w:szCs w:val="24"/>
                <w:lang w:eastAsia="lv-LV"/>
                <w14:ligatures w14:val="none"/>
              </w:rPr>
              <w:t>telpas 106m2)</w:t>
            </w:r>
            <w:r w:rsidRPr="00D5389B">
              <w:rPr>
                <w:rFonts w:ascii="Times New Roman" w:eastAsia="Times New Roman" w:hAnsi="Times New Roman" w:cs="Times New Roman"/>
                <w:color w:val="000000"/>
                <w:kern w:val="0"/>
                <w:sz w:val="24"/>
                <w:szCs w:val="24"/>
                <w:lang w:eastAsia="lv-LV"/>
                <w14:ligatures w14:val="none"/>
              </w:rPr>
              <w:t xml:space="preserve">, </w:t>
            </w:r>
            <w:r w:rsidRPr="00D5389B">
              <w:rPr>
                <w:rFonts w:ascii="Times New Roman" w:eastAsia="Times New Roman" w:hAnsi="Times New Roman" w:cs="Times New Roman"/>
                <w:b/>
                <w:bCs/>
                <w:color w:val="000000"/>
                <w:kern w:val="0"/>
                <w:sz w:val="24"/>
                <w:szCs w:val="24"/>
                <w:lang w:eastAsia="lv-LV"/>
                <w14:ligatures w14:val="none"/>
              </w:rPr>
              <w:t>kopā 340m</w:t>
            </w:r>
            <w:r w:rsidRPr="00D5389B">
              <w:rPr>
                <w:rFonts w:ascii="Times New Roman" w:eastAsia="Times New Roman" w:hAnsi="Times New Roman" w:cs="Times New Roman"/>
                <w:b/>
                <w:bCs/>
                <w:color w:val="000000"/>
                <w:kern w:val="0"/>
                <w:sz w:val="24"/>
                <w:szCs w:val="24"/>
                <w:vertAlign w:val="superscript"/>
                <w:lang w:eastAsia="lv-LV"/>
                <w14:ligatures w14:val="none"/>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6BCB03E" w14:textId="77777777" w:rsidR="00D5389B" w:rsidRPr="00D5389B" w:rsidRDefault="00D5389B" w:rsidP="00D5389B">
            <w:pPr>
              <w:spacing w:after="0" w:line="240" w:lineRule="auto"/>
              <w:jc w:val="right"/>
              <w:rPr>
                <w:rFonts w:ascii="Times New Roman" w:eastAsia="Times New Roman" w:hAnsi="Times New Roman" w:cs="Times New Roman"/>
                <w:color w:val="0070C0"/>
                <w:kern w:val="0"/>
                <w:sz w:val="24"/>
                <w:szCs w:val="24"/>
                <w:lang w:eastAsia="lv-LV"/>
                <w14:ligatures w14:val="none"/>
              </w:rPr>
            </w:pPr>
            <w:r w:rsidRPr="00D5389B">
              <w:rPr>
                <w:rFonts w:ascii="Times New Roman" w:eastAsia="Times New Roman" w:hAnsi="Times New Roman" w:cs="Times New Roman"/>
                <w:kern w:val="0"/>
                <w:sz w:val="24"/>
                <w:szCs w:val="24"/>
                <w:lang w:eastAsia="lv-LV"/>
                <w14:ligatures w14:val="none"/>
              </w:rPr>
              <w:t>340</w:t>
            </w:r>
          </w:p>
        </w:tc>
        <w:tc>
          <w:tcPr>
            <w:tcW w:w="2040" w:type="dxa"/>
            <w:tcBorders>
              <w:top w:val="single" w:sz="4" w:space="0" w:color="auto"/>
              <w:left w:val="nil"/>
              <w:bottom w:val="single" w:sz="4" w:space="0" w:color="auto"/>
              <w:right w:val="single" w:sz="4" w:space="0" w:color="auto"/>
            </w:tcBorders>
            <w:noWrap/>
            <w:vAlign w:val="bottom"/>
            <w:hideMark/>
          </w:tcPr>
          <w:p w14:paraId="2FC1FBB6"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m2</w:t>
            </w:r>
          </w:p>
        </w:tc>
      </w:tr>
      <w:tr w:rsidR="00D5389B" w:rsidRPr="00D5389B" w14:paraId="03C71EE3" w14:textId="77777777" w:rsidTr="00D871B3">
        <w:trPr>
          <w:trHeight w:val="288"/>
        </w:trPr>
        <w:tc>
          <w:tcPr>
            <w:tcW w:w="5949" w:type="dxa"/>
            <w:gridSpan w:val="2"/>
            <w:tcBorders>
              <w:top w:val="single" w:sz="4" w:space="0" w:color="auto"/>
              <w:left w:val="single" w:sz="4" w:space="0" w:color="auto"/>
              <w:bottom w:val="single" w:sz="4" w:space="0" w:color="auto"/>
              <w:right w:val="nil"/>
            </w:tcBorders>
            <w:noWrap/>
            <w:vAlign w:val="bottom"/>
            <w:hideMark/>
          </w:tcPr>
          <w:p w14:paraId="68241CDD" w14:textId="77777777" w:rsidR="00D5389B" w:rsidRPr="00D5389B" w:rsidRDefault="00D5389B" w:rsidP="00D5389B">
            <w:pPr>
              <w:spacing w:after="0" w:line="240" w:lineRule="auto"/>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 xml:space="preserve">Nomas maksa dienā par pakalpojumu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C7436B5" w14:textId="77777777" w:rsidR="00D5389B" w:rsidRPr="00D5389B" w:rsidRDefault="00D5389B" w:rsidP="00D5389B">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94,00</w:t>
            </w:r>
          </w:p>
        </w:tc>
        <w:tc>
          <w:tcPr>
            <w:tcW w:w="2040" w:type="dxa"/>
            <w:tcBorders>
              <w:top w:val="single" w:sz="4" w:space="0" w:color="auto"/>
              <w:left w:val="nil"/>
              <w:bottom w:val="single" w:sz="4" w:space="0" w:color="auto"/>
              <w:right w:val="single" w:sz="4" w:space="0" w:color="auto"/>
            </w:tcBorders>
            <w:noWrap/>
            <w:vAlign w:val="bottom"/>
            <w:hideMark/>
          </w:tcPr>
          <w:p w14:paraId="2163913A"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r w:rsidRPr="00D5389B">
              <w:rPr>
                <w:rFonts w:ascii="Times New Roman" w:eastAsia="Times New Roman" w:hAnsi="Times New Roman" w:cs="Times New Roman"/>
                <w:kern w:val="0"/>
                <w:sz w:val="24"/>
                <w:szCs w:val="24"/>
                <w:lang w:eastAsia="lv-LV"/>
                <w14:ligatures w14:val="none"/>
              </w:rPr>
              <w:t> </w:t>
            </w:r>
          </w:p>
        </w:tc>
      </w:tr>
      <w:tr w:rsidR="00D5389B" w:rsidRPr="00D5389B" w14:paraId="5DCC88F5" w14:textId="77777777" w:rsidTr="00D871B3">
        <w:trPr>
          <w:trHeight w:val="360"/>
        </w:trPr>
        <w:tc>
          <w:tcPr>
            <w:tcW w:w="4957" w:type="dxa"/>
            <w:tcBorders>
              <w:top w:val="nil"/>
              <w:left w:val="single" w:sz="4" w:space="0" w:color="auto"/>
              <w:bottom w:val="single" w:sz="4" w:space="0" w:color="auto"/>
              <w:right w:val="single" w:sz="4" w:space="0" w:color="auto"/>
            </w:tcBorders>
            <w:shd w:val="clear" w:color="000000" w:fill="D9D9D9"/>
            <w:noWrap/>
            <w:vAlign w:val="bottom"/>
            <w:hideMark/>
          </w:tcPr>
          <w:p w14:paraId="08F8A284"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Nomas maksa dienā par pakalpojumu ar PVN</w:t>
            </w:r>
          </w:p>
        </w:tc>
        <w:tc>
          <w:tcPr>
            <w:tcW w:w="992" w:type="dxa"/>
            <w:tcBorders>
              <w:top w:val="nil"/>
              <w:left w:val="nil"/>
              <w:bottom w:val="single" w:sz="4" w:space="0" w:color="auto"/>
              <w:right w:val="single" w:sz="4" w:space="0" w:color="auto"/>
            </w:tcBorders>
            <w:shd w:val="clear" w:color="000000" w:fill="D9D9D9"/>
            <w:noWrap/>
            <w:vAlign w:val="bottom"/>
            <w:hideMark/>
          </w:tcPr>
          <w:p w14:paraId="457F5055"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4039B76D" w14:textId="77777777" w:rsidR="00D5389B" w:rsidRPr="00D5389B" w:rsidRDefault="00D5389B" w:rsidP="00D5389B">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113,74</w:t>
            </w:r>
          </w:p>
        </w:tc>
        <w:tc>
          <w:tcPr>
            <w:tcW w:w="2040" w:type="dxa"/>
            <w:tcBorders>
              <w:top w:val="nil"/>
              <w:left w:val="nil"/>
              <w:bottom w:val="single" w:sz="4" w:space="0" w:color="auto"/>
              <w:right w:val="single" w:sz="4" w:space="0" w:color="auto"/>
            </w:tcBorders>
            <w:shd w:val="clear" w:color="000000" w:fill="D9D9D9"/>
            <w:noWrap/>
            <w:vAlign w:val="bottom"/>
            <w:hideMark/>
          </w:tcPr>
          <w:p w14:paraId="013EB5AE"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EUR</w:t>
            </w:r>
          </w:p>
        </w:tc>
      </w:tr>
      <w:tr w:rsidR="00D5389B" w:rsidRPr="00D5389B" w14:paraId="1866F31E" w14:textId="77777777" w:rsidTr="00D871B3">
        <w:trPr>
          <w:trHeight w:val="288"/>
        </w:trPr>
        <w:tc>
          <w:tcPr>
            <w:tcW w:w="4957" w:type="dxa"/>
            <w:tcBorders>
              <w:top w:val="nil"/>
              <w:left w:val="nil"/>
              <w:bottom w:val="nil"/>
              <w:right w:val="nil"/>
            </w:tcBorders>
            <w:noWrap/>
            <w:vAlign w:val="bottom"/>
            <w:hideMark/>
          </w:tcPr>
          <w:p w14:paraId="0AAF1A6A"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p>
        </w:tc>
        <w:tc>
          <w:tcPr>
            <w:tcW w:w="992" w:type="dxa"/>
            <w:tcBorders>
              <w:top w:val="nil"/>
              <w:left w:val="nil"/>
              <w:bottom w:val="nil"/>
              <w:right w:val="nil"/>
            </w:tcBorders>
            <w:noWrap/>
            <w:vAlign w:val="bottom"/>
            <w:hideMark/>
          </w:tcPr>
          <w:p w14:paraId="7A9519AA"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p>
        </w:tc>
        <w:tc>
          <w:tcPr>
            <w:tcW w:w="1260" w:type="dxa"/>
            <w:tcBorders>
              <w:top w:val="nil"/>
              <w:left w:val="nil"/>
              <w:bottom w:val="nil"/>
              <w:right w:val="nil"/>
            </w:tcBorders>
            <w:noWrap/>
            <w:vAlign w:val="bottom"/>
            <w:hideMark/>
          </w:tcPr>
          <w:p w14:paraId="450681B3"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p>
        </w:tc>
        <w:tc>
          <w:tcPr>
            <w:tcW w:w="2040" w:type="dxa"/>
            <w:tcBorders>
              <w:top w:val="nil"/>
              <w:left w:val="nil"/>
              <w:bottom w:val="nil"/>
              <w:right w:val="nil"/>
            </w:tcBorders>
            <w:noWrap/>
            <w:vAlign w:val="bottom"/>
            <w:hideMark/>
          </w:tcPr>
          <w:p w14:paraId="25AA7C15"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p>
        </w:tc>
      </w:tr>
      <w:tr w:rsidR="00D5389B" w:rsidRPr="00D5389B" w14:paraId="02E088D2" w14:textId="77777777" w:rsidTr="00D871B3">
        <w:trPr>
          <w:trHeight w:val="288"/>
        </w:trPr>
        <w:tc>
          <w:tcPr>
            <w:tcW w:w="5949" w:type="dxa"/>
            <w:gridSpan w:val="2"/>
            <w:tcBorders>
              <w:top w:val="single" w:sz="4" w:space="0" w:color="auto"/>
              <w:left w:val="single" w:sz="4" w:space="0" w:color="auto"/>
              <w:bottom w:val="single" w:sz="4" w:space="0" w:color="auto"/>
              <w:right w:val="nil"/>
            </w:tcBorders>
            <w:noWrap/>
            <w:vAlign w:val="bottom"/>
            <w:hideMark/>
          </w:tcPr>
          <w:p w14:paraId="4089964C" w14:textId="77777777" w:rsidR="00D5389B" w:rsidRPr="00D5389B" w:rsidRDefault="00D5389B" w:rsidP="00D5389B">
            <w:pPr>
              <w:spacing w:after="0" w:line="240" w:lineRule="auto"/>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 xml:space="preserve">Nomas maksa stundā par pakalpojumu </w:t>
            </w:r>
          </w:p>
        </w:tc>
        <w:tc>
          <w:tcPr>
            <w:tcW w:w="1260" w:type="dxa"/>
            <w:tcBorders>
              <w:top w:val="nil"/>
              <w:left w:val="single" w:sz="4" w:space="0" w:color="auto"/>
              <w:bottom w:val="single" w:sz="4" w:space="0" w:color="auto"/>
              <w:right w:val="single" w:sz="4" w:space="0" w:color="auto"/>
            </w:tcBorders>
            <w:noWrap/>
            <w:vAlign w:val="bottom"/>
            <w:hideMark/>
          </w:tcPr>
          <w:p w14:paraId="7957B7A0" w14:textId="77777777" w:rsidR="00D5389B" w:rsidRPr="00D5389B" w:rsidRDefault="00D5389B" w:rsidP="00D5389B">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11,75</w:t>
            </w:r>
          </w:p>
        </w:tc>
        <w:tc>
          <w:tcPr>
            <w:tcW w:w="2040" w:type="dxa"/>
            <w:tcBorders>
              <w:top w:val="nil"/>
              <w:left w:val="nil"/>
              <w:bottom w:val="single" w:sz="4" w:space="0" w:color="auto"/>
              <w:right w:val="single" w:sz="4" w:space="0" w:color="auto"/>
            </w:tcBorders>
            <w:noWrap/>
            <w:vAlign w:val="bottom"/>
            <w:hideMark/>
          </w:tcPr>
          <w:p w14:paraId="352C630C"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r w:rsidRPr="00D5389B">
              <w:rPr>
                <w:rFonts w:ascii="Times New Roman" w:eastAsia="Times New Roman" w:hAnsi="Times New Roman" w:cs="Times New Roman"/>
                <w:kern w:val="0"/>
                <w:sz w:val="24"/>
                <w:szCs w:val="24"/>
                <w:lang w:eastAsia="lv-LV"/>
                <w14:ligatures w14:val="none"/>
              </w:rPr>
              <w:t> </w:t>
            </w:r>
          </w:p>
        </w:tc>
      </w:tr>
      <w:tr w:rsidR="00D5389B" w:rsidRPr="00D5389B" w14:paraId="1832D71B" w14:textId="77777777" w:rsidTr="00D871B3">
        <w:trPr>
          <w:trHeight w:val="372"/>
        </w:trPr>
        <w:tc>
          <w:tcPr>
            <w:tcW w:w="4957" w:type="dxa"/>
            <w:tcBorders>
              <w:top w:val="nil"/>
              <w:left w:val="single" w:sz="4" w:space="0" w:color="auto"/>
              <w:bottom w:val="single" w:sz="8" w:space="0" w:color="auto"/>
              <w:right w:val="single" w:sz="4" w:space="0" w:color="auto"/>
            </w:tcBorders>
            <w:shd w:val="clear" w:color="000000" w:fill="D9D9D9"/>
            <w:noWrap/>
            <w:vAlign w:val="bottom"/>
            <w:hideMark/>
          </w:tcPr>
          <w:p w14:paraId="7AEDA25F"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Nomas maksa stundā par pakalpojumu ar PVN</w:t>
            </w:r>
          </w:p>
        </w:tc>
        <w:tc>
          <w:tcPr>
            <w:tcW w:w="992" w:type="dxa"/>
            <w:tcBorders>
              <w:top w:val="nil"/>
              <w:left w:val="nil"/>
              <w:bottom w:val="single" w:sz="8" w:space="0" w:color="auto"/>
              <w:right w:val="single" w:sz="4" w:space="0" w:color="auto"/>
            </w:tcBorders>
            <w:shd w:val="clear" w:color="000000" w:fill="D9D9D9"/>
            <w:noWrap/>
            <w:vAlign w:val="bottom"/>
            <w:hideMark/>
          </w:tcPr>
          <w:p w14:paraId="097B1EAA"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 </w:t>
            </w:r>
          </w:p>
        </w:tc>
        <w:tc>
          <w:tcPr>
            <w:tcW w:w="1260" w:type="dxa"/>
            <w:tcBorders>
              <w:top w:val="single" w:sz="4" w:space="0" w:color="auto"/>
              <w:left w:val="nil"/>
              <w:bottom w:val="single" w:sz="8" w:space="0" w:color="auto"/>
              <w:right w:val="single" w:sz="4" w:space="0" w:color="auto"/>
            </w:tcBorders>
            <w:shd w:val="clear" w:color="000000" w:fill="D9D9D9"/>
            <w:noWrap/>
            <w:vAlign w:val="bottom"/>
            <w:hideMark/>
          </w:tcPr>
          <w:p w14:paraId="53540572" w14:textId="77777777" w:rsidR="00D5389B" w:rsidRPr="00D5389B" w:rsidRDefault="00D5389B" w:rsidP="00D5389B">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14,22</w:t>
            </w:r>
          </w:p>
        </w:tc>
        <w:tc>
          <w:tcPr>
            <w:tcW w:w="2040" w:type="dxa"/>
            <w:tcBorders>
              <w:top w:val="single" w:sz="4" w:space="0" w:color="auto"/>
              <w:left w:val="nil"/>
              <w:bottom w:val="single" w:sz="8" w:space="0" w:color="auto"/>
              <w:right w:val="single" w:sz="4" w:space="0" w:color="auto"/>
            </w:tcBorders>
            <w:shd w:val="clear" w:color="000000" w:fill="D9D9D9"/>
            <w:noWrap/>
            <w:vAlign w:val="bottom"/>
            <w:hideMark/>
          </w:tcPr>
          <w:p w14:paraId="5961CE43"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EUR</w:t>
            </w:r>
          </w:p>
        </w:tc>
      </w:tr>
    </w:tbl>
    <w:p w14:paraId="7172D676" w14:textId="77777777" w:rsidR="00D5389B" w:rsidRPr="00D5389B" w:rsidRDefault="00D5389B" w:rsidP="00D5389B">
      <w:pPr>
        <w:suppressAutoHyphens/>
        <w:spacing w:after="0" w:line="240" w:lineRule="auto"/>
        <w:ind w:left="1080"/>
        <w:contextualSpacing/>
        <w:jc w:val="both"/>
        <w:rPr>
          <w:rFonts w:ascii="Times New Roman" w:hAnsi="Times New Roman" w:cs="Times New Roman"/>
          <w:kern w:val="0"/>
          <w:sz w:val="24"/>
          <w:szCs w:val="24"/>
          <w14:ligatures w14:val="none"/>
        </w:rPr>
      </w:pPr>
    </w:p>
    <w:tbl>
      <w:tblPr>
        <w:tblW w:w="9269" w:type="dxa"/>
        <w:tblLook w:val="04A0" w:firstRow="1" w:lastRow="0" w:firstColumn="1" w:lastColumn="0" w:noHBand="0" w:noVBand="1"/>
      </w:tblPr>
      <w:tblGrid>
        <w:gridCol w:w="4390"/>
        <w:gridCol w:w="1579"/>
        <w:gridCol w:w="1260"/>
        <w:gridCol w:w="2040"/>
      </w:tblGrid>
      <w:tr w:rsidR="00D5389B" w:rsidRPr="00D5389B" w14:paraId="56C7655E" w14:textId="77777777" w:rsidTr="00D871B3">
        <w:trPr>
          <w:trHeight w:val="960"/>
        </w:trPr>
        <w:tc>
          <w:tcPr>
            <w:tcW w:w="5969" w:type="dxa"/>
            <w:gridSpan w:val="2"/>
            <w:tcBorders>
              <w:top w:val="single" w:sz="4" w:space="0" w:color="auto"/>
              <w:left w:val="single" w:sz="4" w:space="0" w:color="auto"/>
              <w:bottom w:val="single" w:sz="4" w:space="0" w:color="auto"/>
              <w:right w:val="nil"/>
            </w:tcBorders>
            <w:vAlign w:val="bottom"/>
            <w:hideMark/>
          </w:tcPr>
          <w:p w14:paraId="5D9A5AC9" w14:textId="77777777" w:rsidR="00D5389B" w:rsidRPr="00D5389B" w:rsidRDefault="00D5389B" w:rsidP="00D5389B">
            <w:pPr>
              <w:spacing w:after="0" w:line="240" w:lineRule="auto"/>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 xml:space="preserve">Telpas platība, par kuru tiek sniegts pakalpojums </w:t>
            </w:r>
            <w:r w:rsidRPr="00D5389B">
              <w:rPr>
                <w:rFonts w:ascii="Times New Roman" w:eastAsia="Times New Roman" w:hAnsi="Times New Roman" w:cs="Times New Roman"/>
                <w:b/>
                <w:bCs/>
                <w:kern w:val="0"/>
                <w:sz w:val="24"/>
                <w:szCs w:val="24"/>
                <w:lang w:eastAsia="lv-LV"/>
                <w14:ligatures w14:val="none"/>
              </w:rPr>
              <w:t>1.st telpu noma</w:t>
            </w:r>
            <w:r w:rsidRPr="00D5389B">
              <w:rPr>
                <w:rFonts w:ascii="Times New Roman" w:eastAsia="Times New Roman" w:hAnsi="Times New Roman" w:cs="Times New Roman"/>
                <w:color w:val="000000"/>
                <w:kern w:val="0"/>
                <w:sz w:val="24"/>
                <w:szCs w:val="24"/>
                <w:lang w:eastAsia="lv-LV"/>
                <w14:ligatures w14:val="none"/>
              </w:rPr>
              <w:t xml:space="preserve"> </w:t>
            </w:r>
            <w:r w:rsidRPr="00D5389B">
              <w:rPr>
                <w:rFonts w:ascii="Times New Roman" w:eastAsia="Times New Roman" w:hAnsi="Times New Roman" w:cs="Times New Roman"/>
                <w:i/>
                <w:iCs/>
                <w:color w:val="000000"/>
                <w:kern w:val="0"/>
                <w:sz w:val="24"/>
                <w:szCs w:val="24"/>
                <w:lang w:eastAsia="lv-LV"/>
                <w14:ligatures w14:val="none"/>
              </w:rPr>
              <w:t>(</w:t>
            </w:r>
            <w:proofErr w:type="spellStart"/>
            <w:r w:rsidRPr="00D5389B">
              <w:rPr>
                <w:rFonts w:ascii="Times New Roman" w:eastAsia="Times New Roman" w:hAnsi="Times New Roman" w:cs="Times New Roman"/>
                <w:i/>
                <w:iCs/>
                <w:color w:val="000000"/>
                <w:kern w:val="0"/>
                <w:sz w:val="24"/>
                <w:szCs w:val="24"/>
                <w:lang w:eastAsia="lv-LV"/>
                <w14:ligatures w14:val="none"/>
              </w:rPr>
              <w:t>eksp.telpas</w:t>
            </w:r>
            <w:proofErr w:type="spellEnd"/>
            <w:r w:rsidRPr="00D5389B">
              <w:rPr>
                <w:rFonts w:ascii="Times New Roman" w:eastAsia="Times New Roman" w:hAnsi="Times New Roman" w:cs="Times New Roman"/>
                <w:i/>
                <w:iCs/>
                <w:color w:val="000000"/>
                <w:kern w:val="0"/>
                <w:sz w:val="24"/>
                <w:szCs w:val="24"/>
                <w:lang w:eastAsia="lv-LV"/>
                <w14:ligatures w14:val="none"/>
              </w:rPr>
              <w:t xml:space="preserve"> 70,5m2, izstāžu telpa 33,0m2, </w:t>
            </w:r>
            <w:proofErr w:type="spellStart"/>
            <w:r w:rsidRPr="00D5389B">
              <w:rPr>
                <w:rFonts w:ascii="Times New Roman" w:eastAsia="Times New Roman" w:hAnsi="Times New Roman" w:cs="Times New Roman"/>
                <w:i/>
                <w:iCs/>
                <w:color w:val="000000"/>
                <w:kern w:val="0"/>
                <w:sz w:val="24"/>
                <w:szCs w:val="24"/>
                <w:lang w:eastAsia="lv-LV"/>
                <w14:ligatures w14:val="none"/>
              </w:rPr>
              <w:t>kopliet.telpas</w:t>
            </w:r>
            <w:proofErr w:type="spellEnd"/>
            <w:r w:rsidRPr="00D5389B">
              <w:rPr>
                <w:rFonts w:ascii="Times New Roman" w:eastAsia="Times New Roman" w:hAnsi="Times New Roman" w:cs="Times New Roman"/>
                <w:i/>
                <w:iCs/>
                <w:color w:val="000000"/>
                <w:kern w:val="0"/>
                <w:sz w:val="24"/>
                <w:szCs w:val="24"/>
                <w:lang w:eastAsia="lv-LV"/>
                <w14:ligatures w14:val="none"/>
              </w:rPr>
              <w:t xml:space="preserve"> 19,2m2)</w:t>
            </w:r>
            <w:r w:rsidRPr="00D5389B">
              <w:rPr>
                <w:rFonts w:ascii="Times New Roman" w:eastAsia="Times New Roman" w:hAnsi="Times New Roman" w:cs="Times New Roman"/>
                <w:color w:val="000000"/>
                <w:kern w:val="0"/>
                <w:sz w:val="24"/>
                <w:szCs w:val="24"/>
                <w:lang w:eastAsia="lv-LV"/>
                <w14:ligatures w14:val="none"/>
              </w:rPr>
              <w:t xml:space="preserve">, </w:t>
            </w:r>
            <w:r w:rsidRPr="00D5389B">
              <w:rPr>
                <w:rFonts w:ascii="Times New Roman" w:eastAsia="Times New Roman" w:hAnsi="Times New Roman" w:cs="Times New Roman"/>
                <w:b/>
                <w:bCs/>
                <w:color w:val="000000"/>
                <w:kern w:val="0"/>
                <w:sz w:val="24"/>
                <w:szCs w:val="24"/>
                <w:lang w:eastAsia="lv-LV"/>
                <w14:ligatures w14:val="none"/>
              </w:rPr>
              <w:t>kopā 122,7m</w:t>
            </w:r>
            <w:r w:rsidRPr="00D5389B">
              <w:rPr>
                <w:rFonts w:ascii="Times New Roman" w:eastAsia="Times New Roman" w:hAnsi="Times New Roman" w:cs="Times New Roman"/>
                <w:b/>
                <w:bCs/>
                <w:color w:val="000000"/>
                <w:kern w:val="0"/>
                <w:sz w:val="24"/>
                <w:szCs w:val="24"/>
                <w:vertAlign w:val="superscript"/>
                <w:lang w:eastAsia="lv-LV"/>
                <w14:ligatures w14:val="none"/>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599BCD8" w14:textId="77777777" w:rsidR="00D5389B" w:rsidRPr="00D5389B" w:rsidRDefault="00D5389B" w:rsidP="00D5389B">
            <w:pPr>
              <w:spacing w:after="0" w:line="240" w:lineRule="auto"/>
              <w:jc w:val="right"/>
              <w:rPr>
                <w:rFonts w:ascii="Times New Roman" w:eastAsia="Times New Roman" w:hAnsi="Times New Roman" w:cs="Times New Roman"/>
                <w:color w:val="0070C0"/>
                <w:kern w:val="0"/>
                <w:sz w:val="24"/>
                <w:szCs w:val="24"/>
                <w:lang w:eastAsia="lv-LV"/>
                <w14:ligatures w14:val="none"/>
              </w:rPr>
            </w:pPr>
            <w:r w:rsidRPr="00D5389B">
              <w:rPr>
                <w:rFonts w:ascii="Times New Roman" w:eastAsia="Times New Roman" w:hAnsi="Times New Roman" w:cs="Times New Roman"/>
                <w:kern w:val="0"/>
                <w:sz w:val="24"/>
                <w:szCs w:val="24"/>
                <w:lang w:eastAsia="lv-LV"/>
                <w14:ligatures w14:val="none"/>
              </w:rPr>
              <w:t>122,7</w:t>
            </w:r>
          </w:p>
        </w:tc>
        <w:tc>
          <w:tcPr>
            <w:tcW w:w="2040" w:type="dxa"/>
            <w:tcBorders>
              <w:top w:val="single" w:sz="4" w:space="0" w:color="auto"/>
              <w:left w:val="nil"/>
              <w:bottom w:val="single" w:sz="4" w:space="0" w:color="auto"/>
              <w:right w:val="single" w:sz="4" w:space="0" w:color="auto"/>
            </w:tcBorders>
            <w:noWrap/>
            <w:vAlign w:val="bottom"/>
            <w:hideMark/>
          </w:tcPr>
          <w:p w14:paraId="75EE6C8D"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m2</w:t>
            </w:r>
          </w:p>
        </w:tc>
      </w:tr>
      <w:tr w:rsidR="00D5389B" w:rsidRPr="00D5389B" w14:paraId="0DB3ED01" w14:textId="77777777" w:rsidTr="00D871B3">
        <w:trPr>
          <w:trHeight w:val="288"/>
        </w:trPr>
        <w:tc>
          <w:tcPr>
            <w:tcW w:w="5969" w:type="dxa"/>
            <w:gridSpan w:val="2"/>
            <w:tcBorders>
              <w:top w:val="single" w:sz="4" w:space="0" w:color="auto"/>
              <w:left w:val="single" w:sz="4" w:space="0" w:color="auto"/>
              <w:bottom w:val="single" w:sz="4" w:space="0" w:color="auto"/>
              <w:right w:val="nil"/>
            </w:tcBorders>
            <w:noWrap/>
            <w:vAlign w:val="bottom"/>
            <w:hideMark/>
          </w:tcPr>
          <w:p w14:paraId="3A88A2A3" w14:textId="77777777" w:rsidR="00D5389B" w:rsidRPr="00D5389B" w:rsidRDefault="00D5389B" w:rsidP="00D5389B">
            <w:pPr>
              <w:spacing w:after="0" w:line="240" w:lineRule="auto"/>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 xml:space="preserve">Nomas maksa dienā par pakalpojumu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6D418BD" w14:textId="77777777" w:rsidR="00D5389B" w:rsidRPr="00D5389B" w:rsidRDefault="00D5389B" w:rsidP="00D5389B">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63,65</w:t>
            </w:r>
          </w:p>
        </w:tc>
        <w:tc>
          <w:tcPr>
            <w:tcW w:w="2040" w:type="dxa"/>
            <w:tcBorders>
              <w:top w:val="single" w:sz="4" w:space="0" w:color="auto"/>
              <w:left w:val="nil"/>
              <w:bottom w:val="single" w:sz="4" w:space="0" w:color="auto"/>
              <w:right w:val="single" w:sz="4" w:space="0" w:color="auto"/>
            </w:tcBorders>
            <w:noWrap/>
            <w:vAlign w:val="bottom"/>
            <w:hideMark/>
          </w:tcPr>
          <w:p w14:paraId="31C5D61D"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r w:rsidRPr="00D5389B">
              <w:rPr>
                <w:rFonts w:ascii="Times New Roman" w:eastAsia="Times New Roman" w:hAnsi="Times New Roman" w:cs="Times New Roman"/>
                <w:kern w:val="0"/>
                <w:sz w:val="24"/>
                <w:szCs w:val="24"/>
                <w:lang w:eastAsia="lv-LV"/>
                <w14:ligatures w14:val="none"/>
              </w:rPr>
              <w:t> </w:t>
            </w:r>
          </w:p>
        </w:tc>
      </w:tr>
      <w:tr w:rsidR="00D5389B" w:rsidRPr="00D5389B" w14:paraId="38BE3B17" w14:textId="77777777" w:rsidTr="00D871B3">
        <w:trPr>
          <w:trHeight w:val="360"/>
        </w:trPr>
        <w:tc>
          <w:tcPr>
            <w:tcW w:w="4390" w:type="dxa"/>
            <w:tcBorders>
              <w:top w:val="nil"/>
              <w:left w:val="single" w:sz="4" w:space="0" w:color="auto"/>
              <w:bottom w:val="single" w:sz="4" w:space="0" w:color="auto"/>
              <w:right w:val="single" w:sz="4" w:space="0" w:color="auto"/>
            </w:tcBorders>
            <w:shd w:val="clear" w:color="000000" w:fill="D9D9D9"/>
            <w:noWrap/>
            <w:vAlign w:val="bottom"/>
            <w:hideMark/>
          </w:tcPr>
          <w:p w14:paraId="4A980A5E"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Nomas maksa dienā par pakalpojumu ar PVN</w:t>
            </w:r>
          </w:p>
        </w:tc>
        <w:tc>
          <w:tcPr>
            <w:tcW w:w="1579" w:type="dxa"/>
            <w:tcBorders>
              <w:top w:val="nil"/>
              <w:left w:val="nil"/>
              <w:bottom w:val="single" w:sz="4" w:space="0" w:color="auto"/>
              <w:right w:val="single" w:sz="4" w:space="0" w:color="auto"/>
            </w:tcBorders>
            <w:shd w:val="clear" w:color="000000" w:fill="D9D9D9"/>
            <w:noWrap/>
            <w:vAlign w:val="bottom"/>
            <w:hideMark/>
          </w:tcPr>
          <w:p w14:paraId="45D28B2B"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3931D45A" w14:textId="77777777" w:rsidR="00D5389B" w:rsidRPr="00D5389B" w:rsidRDefault="00D5389B" w:rsidP="00D5389B">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77,02</w:t>
            </w:r>
          </w:p>
        </w:tc>
        <w:tc>
          <w:tcPr>
            <w:tcW w:w="2040" w:type="dxa"/>
            <w:tcBorders>
              <w:top w:val="nil"/>
              <w:left w:val="nil"/>
              <w:bottom w:val="single" w:sz="4" w:space="0" w:color="auto"/>
              <w:right w:val="single" w:sz="4" w:space="0" w:color="auto"/>
            </w:tcBorders>
            <w:shd w:val="clear" w:color="000000" w:fill="D9D9D9"/>
            <w:noWrap/>
            <w:vAlign w:val="bottom"/>
            <w:hideMark/>
          </w:tcPr>
          <w:p w14:paraId="47AC5178"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EUR</w:t>
            </w:r>
          </w:p>
        </w:tc>
      </w:tr>
      <w:tr w:rsidR="00D5389B" w:rsidRPr="00D5389B" w14:paraId="2BDBC6D4" w14:textId="77777777" w:rsidTr="00D871B3">
        <w:trPr>
          <w:trHeight w:val="288"/>
        </w:trPr>
        <w:tc>
          <w:tcPr>
            <w:tcW w:w="4390" w:type="dxa"/>
            <w:tcBorders>
              <w:top w:val="nil"/>
              <w:left w:val="nil"/>
              <w:bottom w:val="nil"/>
              <w:right w:val="nil"/>
            </w:tcBorders>
            <w:noWrap/>
            <w:vAlign w:val="bottom"/>
            <w:hideMark/>
          </w:tcPr>
          <w:p w14:paraId="74EDBAAB"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p>
        </w:tc>
        <w:tc>
          <w:tcPr>
            <w:tcW w:w="1579" w:type="dxa"/>
            <w:tcBorders>
              <w:top w:val="nil"/>
              <w:left w:val="nil"/>
              <w:bottom w:val="nil"/>
              <w:right w:val="nil"/>
            </w:tcBorders>
            <w:noWrap/>
            <w:vAlign w:val="bottom"/>
            <w:hideMark/>
          </w:tcPr>
          <w:p w14:paraId="5F1F1FBD"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p>
        </w:tc>
        <w:tc>
          <w:tcPr>
            <w:tcW w:w="1260" w:type="dxa"/>
            <w:tcBorders>
              <w:top w:val="nil"/>
              <w:left w:val="nil"/>
              <w:bottom w:val="nil"/>
              <w:right w:val="nil"/>
            </w:tcBorders>
            <w:noWrap/>
            <w:vAlign w:val="bottom"/>
            <w:hideMark/>
          </w:tcPr>
          <w:p w14:paraId="48118BF9"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p>
        </w:tc>
        <w:tc>
          <w:tcPr>
            <w:tcW w:w="2040" w:type="dxa"/>
            <w:tcBorders>
              <w:top w:val="nil"/>
              <w:left w:val="nil"/>
              <w:bottom w:val="nil"/>
              <w:right w:val="nil"/>
            </w:tcBorders>
            <w:noWrap/>
            <w:vAlign w:val="bottom"/>
            <w:hideMark/>
          </w:tcPr>
          <w:p w14:paraId="6433A207"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p>
        </w:tc>
      </w:tr>
      <w:tr w:rsidR="00D5389B" w:rsidRPr="00D5389B" w14:paraId="006C2672" w14:textId="77777777" w:rsidTr="00D871B3">
        <w:trPr>
          <w:trHeight w:val="288"/>
        </w:trPr>
        <w:tc>
          <w:tcPr>
            <w:tcW w:w="5969" w:type="dxa"/>
            <w:gridSpan w:val="2"/>
            <w:tcBorders>
              <w:top w:val="single" w:sz="4" w:space="0" w:color="auto"/>
              <w:left w:val="single" w:sz="4" w:space="0" w:color="auto"/>
              <w:bottom w:val="single" w:sz="4" w:space="0" w:color="auto"/>
              <w:right w:val="nil"/>
            </w:tcBorders>
            <w:noWrap/>
            <w:vAlign w:val="bottom"/>
            <w:hideMark/>
          </w:tcPr>
          <w:p w14:paraId="29677627" w14:textId="77777777" w:rsidR="00D5389B" w:rsidRPr="00D5389B" w:rsidRDefault="00D5389B" w:rsidP="00D5389B">
            <w:pPr>
              <w:spacing w:after="0" w:line="240" w:lineRule="auto"/>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 xml:space="preserve">Nomas maksa stundā par pakalpojumu </w:t>
            </w:r>
          </w:p>
        </w:tc>
        <w:tc>
          <w:tcPr>
            <w:tcW w:w="1260" w:type="dxa"/>
            <w:tcBorders>
              <w:top w:val="nil"/>
              <w:left w:val="single" w:sz="4" w:space="0" w:color="auto"/>
              <w:bottom w:val="single" w:sz="4" w:space="0" w:color="auto"/>
              <w:right w:val="single" w:sz="4" w:space="0" w:color="auto"/>
            </w:tcBorders>
            <w:noWrap/>
            <w:vAlign w:val="bottom"/>
            <w:hideMark/>
          </w:tcPr>
          <w:p w14:paraId="012C866C" w14:textId="77777777" w:rsidR="00D5389B" w:rsidRPr="00D5389B" w:rsidRDefault="00D5389B" w:rsidP="00D5389B">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D5389B">
              <w:rPr>
                <w:rFonts w:ascii="Times New Roman" w:eastAsia="Times New Roman" w:hAnsi="Times New Roman" w:cs="Times New Roman"/>
                <w:color w:val="000000"/>
                <w:kern w:val="0"/>
                <w:sz w:val="24"/>
                <w:szCs w:val="24"/>
                <w:lang w:eastAsia="lv-LV"/>
                <w14:ligatures w14:val="none"/>
              </w:rPr>
              <w:t>7,96</w:t>
            </w:r>
          </w:p>
        </w:tc>
        <w:tc>
          <w:tcPr>
            <w:tcW w:w="2040" w:type="dxa"/>
            <w:tcBorders>
              <w:top w:val="nil"/>
              <w:left w:val="nil"/>
              <w:bottom w:val="single" w:sz="4" w:space="0" w:color="auto"/>
              <w:right w:val="single" w:sz="4" w:space="0" w:color="auto"/>
            </w:tcBorders>
            <w:noWrap/>
            <w:vAlign w:val="bottom"/>
            <w:hideMark/>
          </w:tcPr>
          <w:p w14:paraId="242D7EF4" w14:textId="77777777" w:rsidR="00D5389B" w:rsidRPr="00D5389B" w:rsidRDefault="00D5389B" w:rsidP="00D5389B">
            <w:pPr>
              <w:spacing w:after="0" w:line="240" w:lineRule="auto"/>
              <w:rPr>
                <w:rFonts w:ascii="Times New Roman" w:eastAsia="Times New Roman" w:hAnsi="Times New Roman" w:cs="Times New Roman"/>
                <w:kern w:val="0"/>
                <w:sz w:val="24"/>
                <w:szCs w:val="24"/>
                <w:lang w:eastAsia="lv-LV"/>
                <w14:ligatures w14:val="none"/>
              </w:rPr>
            </w:pPr>
            <w:r w:rsidRPr="00D5389B">
              <w:rPr>
                <w:rFonts w:ascii="Times New Roman" w:eastAsia="Times New Roman" w:hAnsi="Times New Roman" w:cs="Times New Roman"/>
                <w:kern w:val="0"/>
                <w:sz w:val="24"/>
                <w:szCs w:val="24"/>
                <w:lang w:eastAsia="lv-LV"/>
                <w14:ligatures w14:val="none"/>
              </w:rPr>
              <w:t> </w:t>
            </w:r>
          </w:p>
        </w:tc>
      </w:tr>
      <w:tr w:rsidR="00D5389B" w:rsidRPr="00D5389B" w14:paraId="16DBC6C6" w14:textId="77777777" w:rsidTr="00D871B3">
        <w:trPr>
          <w:trHeight w:val="372"/>
        </w:trPr>
        <w:tc>
          <w:tcPr>
            <w:tcW w:w="4390" w:type="dxa"/>
            <w:tcBorders>
              <w:top w:val="nil"/>
              <w:left w:val="single" w:sz="4" w:space="0" w:color="auto"/>
              <w:bottom w:val="single" w:sz="8" w:space="0" w:color="auto"/>
              <w:right w:val="single" w:sz="4" w:space="0" w:color="auto"/>
            </w:tcBorders>
            <w:shd w:val="clear" w:color="000000" w:fill="D9D9D9"/>
            <w:noWrap/>
            <w:vAlign w:val="bottom"/>
            <w:hideMark/>
          </w:tcPr>
          <w:p w14:paraId="500B8D30"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Nomas maksa stundā par pakalpojumu ar PVN</w:t>
            </w:r>
          </w:p>
        </w:tc>
        <w:tc>
          <w:tcPr>
            <w:tcW w:w="1579" w:type="dxa"/>
            <w:tcBorders>
              <w:top w:val="nil"/>
              <w:left w:val="nil"/>
              <w:bottom w:val="single" w:sz="8" w:space="0" w:color="auto"/>
              <w:right w:val="single" w:sz="4" w:space="0" w:color="auto"/>
            </w:tcBorders>
            <w:shd w:val="clear" w:color="000000" w:fill="D9D9D9"/>
            <w:noWrap/>
            <w:vAlign w:val="bottom"/>
            <w:hideMark/>
          </w:tcPr>
          <w:p w14:paraId="66343B3F" w14:textId="77777777" w:rsidR="00D5389B" w:rsidRPr="00D5389B" w:rsidRDefault="00D5389B" w:rsidP="00D5389B">
            <w:pPr>
              <w:spacing w:after="0" w:line="240" w:lineRule="auto"/>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 </w:t>
            </w:r>
          </w:p>
        </w:tc>
        <w:tc>
          <w:tcPr>
            <w:tcW w:w="1260" w:type="dxa"/>
            <w:tcBorders>
              <w:top w:val="single" w:sz="4" w:space="0" w:color="auto"/>
              <w:left w:val="nil"/>
              <w:bottom w:val="single" w:sz="8" w:space="0" w:color="auto"/>
              <w:right w:val="single" w:sz="4" w:space="0" w:color="auto"/>
            </w:tcBorders>
            <w:shd w:val="clear" w:color="000000" w:fill="D9D9D9"/>
            <w:noWrap/>
            <w:vAlign w:val="bottom"/>
            <w:hideMark/>
          </w:tcPr>
          <w:p w14:paraId="7CD1D48C" w14:textId="77777777" w:rsidR="00D5389B" w:rsidRPr="00D5389B" w:rsidRDefault="00D5389B" w:rsidP="00D5389B">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D5389B">
              <w:rPr>
                <w:rFonts w:ascii="Times New Roman" w:eastAsia="Times New Roman" w:hAnsi="Times New Roman" w:cs="Times New Roman"/>
                <w:b/>
                <w:bCs/>
                <w:color w:val="000000"/>
                <w:kern w:val="0"/>
                <w:sz w:val="24"/>
                <w:szCs w:val="24"/>
                <w:lang w:eastAsia="lv-LV"/>
                <w14:ligatures w14:val="none"/>
              </w:rPr>
              <w:t>9,63</w:t>
            </w:r>
          </w:p>
        </w:tc>
        <w:tc>
          <w:tcPr>
            <w:tcW w:w="2040" w:type="dxa"/>
            <w:tcBorders>
              <w:top w:val="single" w:sz="4" w:space="0" w:color="auto"/>
              <w:left w:val="nil"/>
              <w:bottom w:val="single" w:sz="8" w:space="0" w:color="auto"/>
              <w:right w:val="single" w:sz="4" w:space="0" w:color="auto"/>
            </w:tcBorders>
            <w:shd w:val="clear" w:color="000000" w:fill="D9D9D9"/>
            <w:noWrap/>
            <w:vAlign w:val="bottom"/>
            <w:hideMark/>
          </w:tcPr>
          <w:p w14:paraId="18D3F7F2"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EUR</w:t>
            </w:r>
          </w:p>
        </w:tc>
      </w:tr>
    </w:tbl>
    <w:p w14:paraId="79C08546" w14:textId="77777777" w:rsidR="00D5389B" w:rsidRDefault="00D5389B" w:rsidP="00D5389B">
      <w:pPr>
        <w:suppressAutoHyphens/>
        <w:spacing w:after="0" w:line="240" w:lineRule="auto"/>
        <w:ind w:firstLine="720"/>
        <w:jc w:val="both"/>
        <w:rPr>
          <w:rFonts w:ascii="Times New Roman" w:hAnsi="Times New Roman" w:cs="Times New Roman"/>
          <w:kern w:val="0"/>
          <w:sz w:val="24"/>
          <w:szCs w:val="24"/>
          <w14:ligatures w14:val="none"/>
        </w:rPr>
      </w:pPr>
    </w:p>
    <w:p w14:paraId="086554D4" w14:textId="50E4EF63" w:rsidR="00D5389B" w:rsidRPr="00D5389B" w:rsidRDefault="00D5389B" w:rsidP="00D5389B">
      <w:pPr>
        <w:suppressAutoHyphens/>
        <w:spacing w:after="0" w:line="240" w:lineRule="auto"/>
        <w:ind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Tādēļ lūdzam iekļaut cenrādī 9.20 punktu par telpu nomu Madonas muzeja Izstāžu zālēs un Haralda Medņa kultūrizglītības centrā “Dziesmusvētku skola”.</w:t>
      </w:r>
    </w:p>
    <w:p w14:paraId="3273F3A7" w14:textId="77777777" w:rsidR="00D5389B" w:rsidRPr="00D5389B" w:rsidRDefault="00D5389B" w:rsidP="00D5389B">
      <w:pPr>
        <w:suppressAutoHyphens/>
        <w:spacing w:after="0" w:line="240" w:lineRule="auto"/>
        <w:ind w:left="1080"/>
        <w:contextualSpacing/>
        <w:jc w:val="both"/>
        <w:rPr>
          <w:rFonts w:ascii="Times New Roman" w:hAnsi="Times New Roman" w:cs="Times New Roman"/>
          <w:kern w:val="0"/>
          <w:sz w:val="24"/>
          <w:szCs w:val="24"/>
          <w14:ligatures w14:val="none"/>
        </w:rPr>
      </w:pPr>
    </w:p>
    <w:p w14:paraId="25570EB5" w14:textId="05CAF5C1" w:rsidR="00D5389B" w:rsidRPr="00D5389B" w:rsidRDefault="00D5389B" w:rsidP="00D5389B">
      <w:pPr>
        <w:numPr>
          <w:ilvl w:val="0"/>
          <w:numId w:val="22"/>
        </w:numPr>
        <w:suppressAutoHyphens/>
        <w:spacing w:after="0" w:line="240" w:lineRule="auto"/>
        <w:contextualSpacing/>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Ņemot vērā Madonas novadpētniecības un mākslas muzeja reorganizāciju, kā rezultātā ar 30.04.2026. domes lēmumu Nr.</w:t>
      </w:r>
      <w:r>
        <w:rPr>
          <w:rFonts w:ascii="Times New Roman" w:hAnsi="Times New Roman" w:cs="Times New Roman"/>
          <w:kern w:val="0"/>
          <w:sz w:val="24"/>
          <w:szCs w:val="24"/>
          <w14:ligatures w14:val="none"/>
        </w:rPr>
        <w:t> </w:t>
      </w:r>
      <w:r w:rsidRPr="00D5389B">
        <w:rPr>
          <w:rFonts w:ascii="Times New Roman" w:hAnsi="Times New Roman" w:cs="Times New Roman"/>
          <w:kern w:val="0"/>
          <w:sz w:val="24"/>
          <w:szCs w:val="24"/>
          <w14:ligatures w14:val="none"/>
        </w:rPr>
        <w:t>288 “Par Madonas novada pašvaldības iestāžu “Madonas novada Ērgļu apvienības pārvalde” un “Madonas novadpētniecības un mākslas muzejs” reorganizāciju”  par Madonas muzeja struktūrvienībām kļuva “Brāļu Jurjānu muzejs “</w:t>
      </w:r>
      <w:proofErr w:type="spellStart"/>
      <w:r w:rsidRPr="00D5389B">
        <w:rPr>
          <w:rFonts w:ascii="Times New Roman" w:hAnsi="Times New Roman" w:cs="Times New Roman"/>
          <w:kern w:val="0"/>
          <w:sz w:val="24"/>
          <w:szCs w:val="24"/>
          <w14:ligatures w14:val="none"/>
        </w:rPr>
        <w:t>Meņģeļi</w:t>
      </w:r>
      <w:proofErr w:type="spellEnd"/>
      <w:r w:rsidRPr="00D5389B">
        <w:rPr>
          <w:rFonts w:ascii="Times New Roman" w:hAnsi="Times New Roman" w:cs="Times New Roman"/>
          <w:kern w:val="0"/>
          <w:sz w:val="24"/>
          <w:szCs w:val="24"/>
          <w14:ligatures w14:val="none"/>
        </w:rPr>
        <w:t>” un Rūdolfa Blaumaņa muzejs “</w:t>
      </w:r>
      <w:proofErr w:type="spellStart"/>
      <w:r w:rsidRPr="00D5389B">
        <w:rPr>
          <w:rFonts w:ascii="Times New Roman" w:hAnsi="Times New Roman" w:cs="Times New Roman"/>
          <w:kern w:val="0"/>
          <w:sz w:val="24"/>
          <w:szCs w:val="24"/>
          <w14:ligatures w14:val="none"/>
        </w:rPr>
        <w:t>Braki</w:t>
      </w:r>
      <w:proofErr w:type="spellEnd"/>
      <w:r w:rsidRPr="00D5389B">
        <w:rPr>
          <w:rFonts w:ascii="Times New Roman" w:hAnsi="Times New Roman" w:cs="Times New Roman"/>
          <w:kern w:val="0"/>
          <w:sz w:val="24"/>
          <w:szCs w:val="24"/>
          <w14:ligatures w14:val="none"/>
        </w:rPr>
        <w:t>”, nepieciešams šo divu muzeju cenrādi pievienot Madonas novadpētniecības un mākslas muzeja cenrādim. Pārcelt no cenrāža “Ērgļu apvienības pārvaldes sniegtie maksas pakalpojumi un to cenrādis” šādus punktus:</w:t>
      </w:r>
    </w:p>
    <w:p w14:paraId="17DC02B5" w14:textId="77777777" w:rsidR="00D5389B" w:rsidRPr="00D5389B" w:rsidRDefault="00D5389B" w:rsidP="00D5389B">
      <w:pPr>
        <w:suppressAutoHyphens/>
        <w:spacing w:after="0" w:line="240" w:lineRule="auto"/>
        <w:ind w:left="720"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 xml:space="preserve">7. Ieejas maksa </w:t>
      </w:r>
      <w:proofErr w:type="spellStart"/>
      <w:r w:rsidRPr="00D5389B">
        <w:rPr>
          <w:rFonts w:ascii="Times New Roman" w:hAnsi="Times New Roman" w:cs="Times New Roman"/>
          <w:kern w:val="0"/>
          <w:sz w:val="24"/>
          <w:szCs w:val="24"/>
          <w14:ligatures w14:val="none"/>
        </w:rPr>
        <w:t>R.Blaumaņa</w:t>
      </w:r>
      <w:proofErr w:type="spellEnd"/>
      <w:r w:rsidRPr="00D5389B">
        <w:rPr>
          <w:rFonts w:ascii="Times New Roman" w:hAnsi="Times New Roman" w:cs="Times New Roman"/>
          <w:kern w:val="0"/>
          <w:sz w:val="24"/>
          <w:szCs w:val="24"/>
          <w14:ligatures w14:val="none"/>
        </w:rPr>
        <w:t xml:space="preserve"> muzejs “</w:t>
      </w:r>
      <w:proofErr w:type="spellStart"/>
      <w:r w:rsidRPr="00D5389B">
        <w:rPr>
          <w:rFonts w:ascii="Times New Roman" w:hAnsi="Times New Roman" w:cs="Times New Roman"/>
          <w:kern w:val="0"/>
          <w:sz w:val="24"/>
          <w:szCs w:val="24"/>
          <w14:ligatures w14:val="none"/>
        </w:rPr>
        <w:t>Braki</w:t>
      </w:r>
      <w:proofErr w:type="spellEnd"/>
      <w:r w:rsidRPr="00D5389B">
        <w:rPr>
          <w:rFonts w:ascii="Times New Roman" w:hAnsi="Times New Roman" w:cs="Times New Roman"/>
          <w:kern w:val="0"/>
          <w:sz w:val="24"/>
          <w:szCs w:val="24"/>
          <w14:ligatures w14:val="none"/>
        </w:rPr>
        <w:t xml:space="preserve"> un Brāļu Jurjānu muzejs “</w:t>
      </w:r>
      <w:proofErr w:type="spellStart"/>
      <w:r w:rsidRPr="00D5389B">
        <w:rPr>
          <w:rFonts w:ascii="Times New Roman" w:hAnsi="Times New Roman" w:cs="Times New Roman"/>
          <w:kern w:val="0"/>
          <w:sz w:val="24"/>
          <w:szCs w:val="24"/>
          <w14:ligatures w14:val="none"/>
        </w:rPr>
        <w:t>Meņģeļi</w:t>
      </w:r>
      <w:proofErr w:type="spellEnd"/>
      <w:r w:rsidRPr="00D5389B">
        <w:rPr>
          <w:rFonts w:ascii="Times New Roman" w:hAnsi="Times New Roman" w:cs="Times New Roman"/>
          <w:kern w:val="0"/>
          <w:sz w:val="24"/>
          <w:szCs w:val="24"/>
          <w14:ligatures w14:val="none"/>
        </w:rPr>
        <w:t>”</w:t>
      </w:r>
    </w:p>
    <w:p w14:paraId="6E60A222" w14:textId="77777777" w:rsidR="00D5389B" w:rsidRPr="00D5389B" w:rsidRDefault="00D5389B" w:rsidP="00D5389B">
      <w:pPr>
        <w:suppressAutoHyphens/>
        <w:spacing w:after="0" w:line="240" w:lineRule="auto"/>
        <w:ind w:left="720"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 xml:space="preserve">8. </w:t>
      </w:r>
      <w:proofErr w:type="spellStart"/>
      <w:r w:rsidRPr="00D5389B">
        <w:rPr>
          <w:rFonts w:ascii="Times New Roman" w:hAnsi="Times New Roman" w:cs="Times New Roman"/>
          <w:kern w:val="0"/>
          <w:sz w:val="24"/>
          <w:szCs w:val="24"/>
          <w14:ligatures w14:val="none"/>
        </w:rPr>
        <w:t>R.Blaumaņa</w:t>
      </w:r>
      <w:proofErr w:type="spellEnd"/>
      <w:r w:rsidRPr="00D5389B">
        <w:rPr>
          <w:rFonts w:ascii="Times New Roman" w:hAnsi="Times New Roman" w:cs="Times New Roman"/>
          <w:kern w:val="0"/>
          <w:sz w:val="24"/>
          <w:szCs w:val="24"/>
          <w14:ligatures w14:val="none"/>
        </w:rPr>
        <w:t xml:space="preserve"> muzeja “</w:t>
      </w:r>
      <w:proofErr w:type="spellStart"/>
      <w:r w:rsidRPr="00D5389B">
        <w:rPr>
          <w:rFonts w:ascii="Times New Roman" w:hAnsi="Times New Roman" w:cs="Times New Roman"/>
          <w:kern w:val="0"/>
          <w:sz w:val="24"/>
          <w:szCs w:val="24"/>
          <w14:ligatures w14:val="none"/>
        </w:rPr>
        <w:t>Braki</w:t>
      </w:r>
      <w:proofErr w:type="spellEnd"/>
      <w:r w:rsidRPr="00D5389B">
        <w:rPr>
          <w:rFonts w:ascii="Times New Roman" w:hAnsi="Times New Roman" w:cs="Times New Roman"/>
          <w:kern w:val="0"/>
          <w:sz w:val="24"/>
          <w:szCs w:val="24"/>
          <w14:ligatures w14:val="none"/>
        </w:rPr>
        <w:t>” ekskursijas vadīšana</w:t>
      </w:r>
    </w:p>
    <w:p w14:paraId="0C38DE07" w14:textId="77777777" w:rsidR="00D5389B" w:rsidRPr="00D5389B" w:rsidRDefault="00D5389B" w:rsidP="00D5389B">
      <w:pPr>
        <w:suppressAutoHyphens/>
        <w:spacing w:after="0" w:line="240" w:lineRule="auto"/>
        <w:ind w:left="720"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9. Brāļu Jurjānu muzejs “</w:t>
      </w:r>
      <w:proofErr w:type="spellStart"/>
      <w:r w:rsidRPr="00D5389B">
        <w:rPr>
          <w:rFonts w:ascii="Times New Roman" w:hAnsi="Times New Roman" w:cs="Times New Roman"/>
          <w:kern w:val="0"/>
          <w:sz w:val="24"/>
          <w:szCs w:val="24"/>
          <w14:ligatures w14:val="none"/>
        </w:rPr>
        <w:t>Meņģeļi</w:t>
      </w:r>
      <w:proofErr w:type="spellEnd"/>
      <w:r w:rsidRPr="00D5389B">
        <w:rPr>
          <w:rFonts w:ascii="Times New Roman" w:hAnsi="Times New Roman" w:cs="Times New Roman"/>
          <w:kern w:val="0"/>
          <w:sz w:val="24"/>
          <w:szCs w:val="24"/>
          <w14:ligatures w14:val="none"/>
        </w:rPr>
        <w:t>”</w:t>
      </w:r>
    </w:p>
    <w:p w14:paraId="7CAA66C4" w14:textId="77777777" w:rsidR="00D5389B" w:rsidRPr="00D5389B" w:rsidRDefault="00D5389B" w:rsidP="00D5389B">
      <w:pPr>
        <w:suppressAutoHyphens/>
        <w:spacing w:after="0" w:line="240" w:lineRule="auto"/>
        <w:ind w:left="720"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9.1 Ekskursiju vadīšana (gida pakalpojumi)</w:t>
      </w:r>
    </w:p>
    <w:p w14:paraId="30355E32" w14:textId="77777777" w:rsidR="00D5389B" w:rsidRPr="00D5389B" w:rsidRDefault="00D5389B" w:rsidP="00D5389B">
      <w:pPr>
        <w:suppressAutoHyphens/>
        <w:spacing w:after="0" w:line="240" w:lineRule="auto"/>
        <w:ind w:left="720"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Svītrot no cenrāža:</w:t>
      </w:r>
    </w:p>
    <w:p w14:paraId="0A6B7AB6" w14:textId="77777777" w:rsidR="00D5389B" w:rsidRPr="00D5389B" w:rsidRDefault="00D5389B" w:rsidP="00D5389B">
      <w:pPr>
        <w:suppressAutoHyphens/>
        <w:spacing w:after="0" w:line="240" w:lineRule="auto"/>
        <w:ind w:left="720"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9.2. Kāzu ekskursija</w:t>
      </w:r>
    </w:p>
    <w:p w14:paraId="584F43B9" w14:textId="77777777" w:rsidR="00D5389B" w:rsidRPr="00D5389B" w:rsidRDefault="00D5389B" w:rsidP="00D5389B">
      <w:pPr>
        <w:suppressAutoHyphens/>
        <w:spacing w:after="0" w:line="240" w:lineRule="auto"/>
        <w:ind w:left="720" w:firstLine="720"/>
        <w:jc w:val="both"/>
        <w:rPr>
          <w:rFonts w:ascii="Times New Roman" w:hAnsi="Times New Roman" w:cs="Times New Roman"/>
          <w:kern w:val="0"/>
          <w:sz w:val="24"/>
          <w:szCs w:val="24"/>
          <w14:ligatures w14:val="none"/>
        </w:rPr>
      </w:pPr>
      <w:r w:rsidRPr="00D5389B">
        <w:rPr>
          <w:rFonts w:ascii="Times New Roman" w:hAnsi="Times New Roman" w:cs="Times New Roman"/>
          <w:kern w:val="0"/>
          <w:sz w:val="24"/>
          <w:szCs w:val="24"/>
          <w14:ligatures w14:val="none"/>
        </w:rPr>
        <w:t>9.3. Dūmu pirts izmantošana (5-6 personas)</w:t>
      </w:r>
    </w:p>
    <w:p w14:paraId="73E60578" w14:textId="77777777" w:rsidR="00D5389B" w:rsidRPr="00D5389B" w:rsidRDefault="00D5389B" w:rsidP="00D5389B">
      <w:pPr>
        <w:suppressAutoHyphens/>
        <w:spacing w:after="0" w:line="240" w:lineRule="auto"/>
        <w:ind w:firstLine="720"/>
        <w:jc w:val="both"/>
        <w:rPr>
          <w:rFonts w:ascii="Times New Roman" w:eastAsia="Wingdings" w:hAnsi="Times New Roman" w:cs="Times New Roman"/>
          <w:iCs/>
          <w:kern w:val="0"/>
          <w:sz w:val="24"/>
          <w:szCs w:val="24"/>
          <w14:ligatures w14:val="none"/>
        </w:rPr>
      </w:pPr>
    </w:p>
    <w:p w14:paraId="21A71F8D" w14:textId="4BA70EC3" w:rsidR="00D5389B" w:rsidRPr="00D5389B" w:rsidRDefault="00D5389B" w:rsidP="00D5389B">
      <w:pPr>
        <w:spacing w:after="0" w:line="240" w:lineRule="auto"/>
        <w:ind w:left="31" w:firstLine="689"/>
        <w:jc w:val="both"/>
        <w:rPr>
          <w:rFonts w:ascii="Times New Roman" w:hAnsi="Times New Roman" w:cs="Times New Roman"/>
          <w:b/>
          <w:sz w:val="24"/>
          <w:szCs w:val="24"/>
        </w:rPr>
      </w:pPr>
      <w:r w:rsidRPr="00D5389B">
        <w:rPr>
          <w:rFonts w:ascii="Times New Roman" w:eastAsia="Times New Roman" w:hAnsi="Times New Roman" w:cs="Times New Roman"/>
          <w:sz w:val="24"/>
          <w:szCs w:val="24"/>
          <w:lang w:eastAsia="lv-LV"/>
        </w:rPr>
        <w:t xml:space="preserve">Noklausījusies sniegto informāciju, </w:t>
      </w:r>
      <w:r w:rsidRPr="00D5389B">
        <w:rPr>
          <w:rFonts w:ascii="Times New Roman" w:eastAsia="Calibri" w:hAnsi="Times New Roman" w:cs="Times New Roman"/>
          <w:sz w:val="24"/>
          <w:szCs w:val="24"/>
        </w:rPr>
        <w:t>ņemot vērā 13.08.2026. kultūras un sporta jautājumu</w:t>
      </w:r>
      <w:r w:rsidRPr="00D5389B">
        <w:rPr>
          <w:rFonts w:ascii="Times New Roman" w:hAnsi="Times New Roman" w:cs="Times New Roman"/>
          <w:sz w:val="24"/>
          <w:szCs w:val="24"/>
        </w:rPr>
        <w:t xml:space="preserve"> </w:t>
      </w:r>
      <w:r w:rsidRPr="00D5389B">
        <w:rPr>
          <w:rFonts w:ascii="Times New Roman" w:eastAsia="Calibri" w:hAnsi="Times New Roman" w:cs="Times New Roman"/>
          <w:sz w:val="24"/>
          <w:szCs w:val="24"/>
        </w:rPr>
        <w:t xml:space="preserve">komitejas atzinumu, </w:t>
      </w:r>
      <w:r w:rsidRPr="00D5389B">
        <w:rPr>
          <w:rFonts w:ascii="Times New Roman" w:hAnsi="Times New Roman" w:cs="Times New Roman"/>
          <w:b/>
          <w:sz w:val="24"/>
          <w:szCs w:val="24"/>
        </w:rPr>
        <w:t xml:space="preserve">atklāti balsojot: PAR – 15 </w:t>
      </w:r>
      <w:r w:rsidRPr="00D5389B">
        <w:rPr>
          <w:rFonts w:ascii="Times New Roman" w:hAnsi="Times New Roman" w:cs="Times New Roman"/>
          <w:sz w:val="24"/>
          <w:szCs w:val="24"/>
        </w:rPr>
        <w:t>(</w:t>
      </w:r>
      <w:r w:rsidRPr="00D5389B">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D5389B">
        <w:rPr>
          <w:rFonts w:ascii="Times New Roman" w:hAnsi="Times New Roman" w:cs="Times New Roman"/>
          <w:bCs/>
          <w:sz w:val="24"/>
          <w:szCs w:val="24"/>
        </w:rPr>
        <w:t>)</w:t>
      </w:r>
      <w:r w:rsidRPr="00D5389B">
        <w:rPr>
          <w:rFonts w:ascii="Times New Roman" w:hAnsi="Times New Roman" w:cs="Times New Roman"/>
          <w:sz w:val="24"/>
          <w:szCs w:val="24"/>
        </w:rPr>
        <w:t>,</w:t>
      </w:r>
      <w:r w:rsidRPr="00D5389B">
        <w:rPr>
          <w:rFonts w:ascii="Times New Roman" w:hAnsi="Times New Roman" w:cs="Times New Roman"/>
          <w:b/>
          <w:sz w:val="24"/>
          <w:szCs w:val="24"/>
        </w:rPr>
        <w:t xml:space="preserve"> PRET </w:t>
      </w:r>
      <w:r w:rsidRPr="00D5389B">
        <w:rPr>
          <w:rFonts w:ascii="Times New Roman" w:hAnsi="Times New Roman" w:cs="Times New Roman"/>
          <w:b/>
          <w:bCs/>
          <w:sz w:val="24"/>
          <w:szCs w:val="24"/>
        </w:rPr>
        <w:t>– NAV</w:t>
      </w:r>
      <w:r w:rsidRPr="00D5389B">
        <w:rPr>
          <w:rFonts w:ascii="Times New Roman" w:hAnsi="Times New Roman" w:cs="Times New Roman"/>
          <w:b/>
          <w:sz w:val="24"/>
          <w:szCs w:val="24"/>
        </w:rPr>
        <w:t>, ATTURAS – NAV,</w:t>
      </w:r>
      <w:r w:rsidRPr="00D5389B">
        <w:rPr>
          <w:rFonts w:ascii="Times New Roman" w:hAnsi="Times New Roman" w:cs="Times New Roman"/>
          <w:sz w:val="24"/>
          <w:szCs w:val="24"/>
        </w:rPr>
        <w:t xml:space="preserve"> Madonas novada pašvaldības dome </w:t>
      </w:r>
      <w:r w:rsidRPr="00D5389B">
        <w:rPr>
          <w:rFonts w:ascii="Times New Roman" w:hAnsi="Times New Roman" w:cs="Times New Roman"/>
          <w:b/>
          <w:sz w:val="24"/>
          <w:szCs w:val="24"/>
        </w:rPr>
        <w:t>NOLEMJ:</w:t>
      </w:r>
    </w:p>
    <w:p w14:paraId="237219E0" w14:textId="77777777" w:rsidR="00D5389B" w:rsidRPr="00D5389B" w:rsidRDefault="00D5389B" w:rsidP="00D5389B">
      <w:pPr>
        <w:shd w:val="clear" w:color="auto" w:fill="FFFFFF"/>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p>
    <w:p w14:paraId="6B575BF2" w14:textId="77777777" w:rsidR="00D5389B" w:rsidRPr="00D5389B" w:rsidRDefault="00D5389B" w:rsidP="00D5389B">
      <w:pPr>
        <w:numPr>
          <w:ilvl w:val="0"/>
          <w:numId w:val="23"/>
        </w:numPr>
        <w:tabs>
          <w:tab w:val="left" w:pos="284"/>
        </w:tabs>
        <w:suppressAutoHyphens/>
        <w:spacing w:after="0" w:line="240" w:lineRule="auto"/>
        <w:ind w:left="0" w:firstLine="0"/>
        <w:contextualSpacing/>
        <w:jc w:val="both"/>
        <w:rPr>
          <w:rFonts w:ascii="Times New Roman" w:hAnsi="Times New Roman"/>
          <w:sz w:val="24"/>
          <w:szCs w:val="24"/>
        </w:rPr>
      </w:pPr>
      <w:r w:rsidRPr="00D5389B">
        <w:rPr>
          <w:rFonts w:ascii="Times New Roman" w:hAnsi="Times New Roman"/>
          <w:sz w:val="24"/>
          <w:szCs w:val="24"/>
        </w:rPr>
        <w:t xml:space="preserve">Grozīt Madonas novada pašvaldības domes 2025. gada 27. novembra lēmumu Nr. 430 “Par Madonas novada pašvaldības maksas pakalpojumu cenrāža apstiprināšanu” (protokols Nr. 12, 80. p.), </w:t>
      </w:r>
    </w:p>
    <w:p w14:paraId="1CF67FFA" w14:textId="6CF1E8A9" w:rsidR="00D5389B" w:rsidRPr="00D5389B" w:rsidRDefault="00D5389B" w:rsidP="00D5389B">
      <w:pPr>
        <w:numPr>
          <w:ilvl w:val="1"/>
          <w:numId w:val="7"/>
        </w:numPr>
        <w:tabs>
          <w:tab w:val="left" w:pos="284"/>
        </w:tabs>
        <w:suppressAutoHyphens/>
        <w:spacing w:after="0" w:line="240" w:lineRule="auto"/>
        <w:contextualSpacing/>
        <w:jc w:val="both"/>
        <w:rPr>
          <w:rFonts w:ascii="Times New Roman" w:hAnsi="Times New Roman"/>
          <w:sz w:val="24"/>
          <w:szCs w:val="24"/>
        </w:rPr>
      </w:pPr>
      <w:r w:rsidRPr="00D5389B">
        <w:rPr>
          <w:rFonts w:ascii="Times New Roman" w:hAnsi="Times New Roman"/>
          <w:sz w:val="24"/>
          <w:szCs w:val="24"/>
        </w:rPr>
        <w:t>grozot tā pielikumu Nr. 9 “Madonas apvienības pārvaldes un Madonas pilsētas teritorijas iestāžu sniegtie maksas pakalpojumi un to cenrādis” punktu Nr</w:t>
      </w:r>
      <w:r>
        <w:rPr>
          <w:rFonts w:ascii="Times New Roman" w:hAnsi="Times New Roman"/>
          <w:sz w:val="24"/>
          <w:szCs w:val="24"/>
        </w:rPr>
        <w:t>.</w:t>
      </w:r>
      <w:r w:rsidRPr="00D5389B">
        <w:rPr>
          <w:rFonts w:ascii="Times New Roman" w:hAnsi="Times New Roman"/>
          <w:sz w:val="24"/>
          <w:szCs w:val="24"/>
        </w:rPr>
        <w:t xml:space="preserve"> 9.6.4 un dzēšot punktu 9.6.5.:</w:t>
      </w:r>
    </w:p>
    <w:tbl>
      <w:tblPr>
        <w:tblW w:w="10488" w:type="dxa"/>
        <w:tblInd w:w="-1139" w:type="dxa"/>
        <w:tblLook w:val="04A0" w:firstRow="1" w:lastRow="0" w:firstColumn="1" w:lastColumn="0" w:noHBand="0" w:noVBand="1"/>
      </w:tblPr>
      <w:tblGrid>
        <w:gridCol w:w="883"/>
        <w:gridCol w:w="4079"/>
        <w:gridCol w:w="891"/>
        <w:gridCol w:w="13"/>
        <w:gridCol w:w="1364"/>
        <w:gridCol w:w="1275"/>
        <w:gridCol w:w="849"/>
        <w:gridCol w:w="1134"/>
      </w:tblGrid>
      <w:tr w:rsidR="00D5389B" w:rsidRPr="00D5389B" w14:paraId="51F2E117" w14:textId="77777777" w:rsidTr="00D871B3">
        <w:trPr>
          <w:trHeight w:val="570"/>
        </w:trPr>
        <w:tc>
          <w:tcPr>
            <w:tcW w:w="883" w:type="dxa"/>
            <w:tcBorders>
              <w:top w:val="single" w:sz="4" w:space="0" w:color="auto"/>
              <w:left w:val="single" w:sz="4" w:space="0" w:color="auto"/>
              <w:bottom w:val="nil"/>
              <w:right w:val="single" w:sz="4" w:space="0" w:color="auto"/>
            </w:tcBorders>
            <w:noWrap/>
            <w:vAlign w:val="bottom"/>
            <w:hideMark/>
          </w:tcPr>
          <w:p w14:paraId="7619A020"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proofErr w:type="spellStart"/>
            <w:r w:rsidRPr="00D5389B">
              <w:rPr>
                <w:rFonts w:ascii="Times New Roman" w:eastAsia="Times New Roman" w:hAnsi="Times New Roman" w:cs="Times New Roman"/>
                <w:b/>
                <w:bCs/>
                <w:kern w:val="0"/>
                <w:lang w:eastAsia="lv-LV"/>
                <w14:ligatures w14:val="none"/>
              </w:rPr>
              <w:t>Nr.p.k</w:t>
            </w:r>
            <w:proofErr w:type="spellEnd"/>
            <w:r w:rsidRPr="00D5389B">
              <w:rPr>
                <w:rFonts w:ascii="Times New Roman" w:eastAsia="Times New Roman" w:hAnsi="Times New Roman" w:cs="Times New Roman"/>
                <w:b/>
                <w:bCs/>
                <w:kern w:val="0"/>
                <w:lang w:eastAsia="lv-LV"/>
                <w14:ligatures w14:val="none"/>
              </w:rPr>
              <w:t>.</w:t>
            </w:r>
          </w:p>
        </w:tc>
        <w:tc>
          <w:tcPr>
            <w:tcW w:w="4079" w:type="dxa"/>
            <w:tcBorders>
              <w:top w:val="single" w:sz="4" w:space="0" w:color="auto"/>
              <w:left w:val="nil"/>
              <w:bottom w:val="single" w:sz="4" w:space="0" w:color="auto"/>
              <w:right w:val="single" w:sz="4" w:space="0" w:color="auto"/>
            </w:tcBorders>
            <w:noWrap/>
            <w:vAlign w:val="bottom"/>
            <w:hideMark/>
          </w:tcPr>
          <w:p w14:paraId="5020D247"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Pakalpojuma veids</w:t>
            </w:r>
          </w:p>
        </w:tc>
        <w:tc>
          <w:tcPr>
            <w:tcW w:w="891" w:type="dxa"/>
            <w:tcBorders>
              <w:top w:val="single" w:sz="4" w:space="0" w:color="auto"/>
              <w:left w:val="nil"/>
              <w:bottom w:val="single" w:sz="4" w:space="0" w:color="auto"/>
              <w:right w:val="single" w:sz="4" w:space="0" w:color="auto"/>
            </w:tcBorders>
            <w:noWrap/>
            <w:vAlign w:val="bottom"/>
            <w:hideMark/>
          </w:tcPr>
          <w:p w14:paraId="162FC1F1"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Platība m2</w:t>
            </w:r>
          </w:p>
        </w:tc>
        <w:tc>
          <w:tcPr>
            <w:tcW w:w="1377" w:type="dxa"/>
            <w:gridSpan w:val="2"/>
            <w:tcBorders>
              <w:top w:val="single" w:sz="4" w:space="0" w:color="auto"/>
              <w:left w:val="nil"/>
              <w:bottom w:val="nil"/>
              <w:right w:val="single" w:sz="4" w:space="0" w:color="auto"/>
            </w:tcBorders>
            <w:noWrap/>
            <w:vAlign w:val="bottom"/>
            <w:hideMark/>
          </w:tcPr>
          <w:p w14:paraId="412FED5A"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Mērvienība</w:t>
            </w:r>
          </w:p>
        </w:tc>
        <w:tc>
          <w:tcPr>
            <w:tcW w:w="1275" w:type="dxa"/>
            <w:tcBorders>
              <w:top w:val="single" w:sz="4" w:space="0" w:color="auto"/>
              <w:left w:val="nil"/>
              <w:bottom w:val="nil"/>
              <w:right w:val="single" w:sz="4" w:space="0" w:color="auto"/>
            </w:tcBorders>
            <w:vAlign w:val="bottom"/>
            <w:hideMark/>
          </w:tcPr>
          <w:p w14:paraId="66B17560"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Cena bez PVN (EUR)</w:t>
            </w:r>
          </w:p>
        </w:tc>
        <w:tc>
          <w:tcPr>
            <w:tcW w:w="849" w:type="dxa"/>
            <w:tcBorders>
              <w:top w:val="single" w:sz="4" w:space="0" w:color="auto"/>
              <w:left w:val="nil"/>
              <w:bottom w:val="nil"/>
              <w:right w:val="single" w:sz="4" w:space="0" w:color="auto"/>
            </w:tcBorders>
            <w:vAlign w:val="bottom"/>
            <w:hideMark/>
          </w:tcPr>
          <w:p w14:paraId="40F0E25B"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PVN (EUR)</w:t>
            </w:r>
          </w:p>
        </w:tc>
        <w:tc>
          <w:tcPr>
            <w:tcW w:w="1134" w:type="dxa"/>
            <w:tcBorders>
              <w:top w:val="single" w:sz="4" w:space="0" w:color="auto"/>
              <w:left w:val="nil"/>
              <w:bottom w:val="nil"/>
              <w:right w:val="single" w:sz="4" w:space="0" w:color="auto"/>
            </w:tcBorders>
            <w:vAlign w:val="bottom"/>
            <w:hideMark/>
          </w:tcPr>
          <w:p w14:paraId="742887E9"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Cena kopā  ar PVN (EUR)</w:t>
            </w:r>
          </w:p>
        </w:tc>
      </w:tr>
      <w:tr w:rsidR="00D5389B" w:rsidRPr="00D5389B" w14:paraId="05B1628F" w14:textId="77777777" w:rsidTr="00D871B3">
        <w:trPr>
          <w:trHeight w:val="600"/>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6DB21B79"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9.6.4.</w:t>
            </w:r>
          </w:p>
        </w:tc>
        <w:tc>
          <w:tcPr>
            <w:tcW w:w="4983" w:type="dxa"/>
            <w:gridSpan w:val="3"/>
            <w:tcBorders>
              <w:top w:val="single" w:sz="4" w:space="0" w:color="auto"/>
              <w:left w:val="nil"/>
              <w:bottom w:val="single" w:sz="4" w:space="0" w:color="auto"/>
              <w:right w:val="single" w:sz="4" w:space="0" w:color="auto"/>
            </w:tcBorders>
            <w:vAlign w:val="center"/>
            <w:hideMark/>
          </w:tcPr>
          <w:p w14:paraId="64D4F547"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Ekskursija atklātajā krājumā Etnogrāfijas un sadzīves priekšmetu krātuvē Sarkaņos</w:t>
            </w:r>
          </w:p>
        </w:tc>
        <w:tc>
          <w:tcPr>
            <w:tcW w:w="1364" w:type="dxa"/>
            <w:tcBorders>
              <w:top w:val="single" w:sz="4" w:space="0" w:color="auto"/>
              <w:left w:val="nil"/>
              <w:bottom w:val="single" w:sz="4" w:space="0" w:color="auto"/>
              <w:right w:val="single" w:sz="4" w:space="0" w:color="auto"/>
            </w:tcBorders>
            <w:vAlign w:val="center"/>
            <w:hideMark/>
          </w:tcPr>
          <w:p w14:paraId="58D29C9A"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grupai (</w:t>
            </w:r>
            <w:proofErr w:type="spellStart"/>
            <w:r w:rsidRPr="00D5389B">
              <w:rPr>
                <w:rFonts w:ascii="Times New Roman" w:eastAsia="Times New Roman" w:hAnsi="Times New Roman" w:cs="Times New Roman"/>
                <w:kern w:val="0"/>
                <w:lang w:eastAsia="lv-LV"/>
                <w14:ligatures w14:val="none"/>
              </w:rPr>
              <w:t>max</w:t>
            </w:r>
            <w:proofErr w:type="spellEnd"/>
            <w:r w:rsidRPr="00D5389B">
              <w:rPr>
                <w:rFonts w:ascii="Times New Roman" w:eastAsia="Times New Roman" w:hAnsi="Times New Roman" w:cs="Times New Roman"/>
                <w:kern w:val="0"/>
                <w:lang w:eastAsia="lv-LV"/>
                <w14:ligatures w14:val="none"/>
              </w:rPr>
              <w:t xml:space="preserve"> 10 cilvēki)</w:t>
            </w:r>
          </w:p>
        </w:tc>
        <w:tc>
          <w:tcPr>
            <w:tcW w:w="1275" w:type="dxa"/>
            <w:tcBorders>
              <w:top w:val="single" w:sz="4" w:space="0" w:color="auto"/>
              <w:left w:val="nil"/>
              <w:bottom w:val="single" w:sz="4" w:space="0" w:color="auto"/>
              <w:right w:val="single" w:sz="4" w:space="0" w:color="auto"/>
            </w:tcBorders>
            <w:noWrap/>
            <w:vAlign w:val="bottom"/>
            <w:hideMark/>
          </w:tcPr>
          <w:p w14:paraId="22CEAACC"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10,00</w:t>
            </w:r>
          </w:p>
        </w:tc>
        <w:tc>
          <w:tcPr>
            <w:tcW w:w="849" w:type="dxa"/>
            <w:tcBorders>
              <w:top w:val="single" w:sz="4" w:space="0" w:color="auto"/>
              <w:left w:val="nil"/>
              <w:bottom w:val="single" w:sz="4" w:space="0" w:color="auto"/>
              <w:right w:val="single" w:sz="4" w:space="0" w:color="auto"/>
            </w:tcBorders>
            <w:noWrap/>
            <w:vAlign w:val="bottom"/>
            <w:hideMark/>
          </w:tcPr>
          <w:p w14:paraId="6D7B0855"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134" w:type="dxa"/>
            <w:tcBorders>
              <w:top w:val="single" w:sz="4" w:space="0" w:color="auto"/>
              <w:left w:val="nil"/>
              <w:bottom w:val="single" w:sz="4" w:space="0" w:color="auto"/>
              <w:right w:val="single" w:sz="4" w:space="0" w:color="auto"/>
            </w:tcBorders>
            <w:noWrap/>
            <w:vAlign w:val="bottom"/>
            <w:hideMark/>
          </w:tcPr>
          <w:p w14:paraId="23FB95DF"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10,00</w:t>
            </w:r>
          </w:p>
        </w:tc>
      </w:tr>
    </w:tbl>
    <w:p w14:paraId="48CF6699" w14:textId="77777777" w:rsidR="00D5389B" w:rsidRPr="00D5389B" w:rsidRDefault="00D5389B" w:rsidP="00D5389B">
      <w:pPr>
        <w:tabs>
          <w:tab w:val="left" w:pos="284"/>
        </w:tabs>
        <w:suppressAutoHyphens/>
        <w:spacing w:after="0" w:line="240" w:lineRule="auto"/>
        <w:ind w:left="360"/>
        <w:contextualSpacing/>
        <w:jc w:val="both"/>
        <w:rPr>
          <w:rFonts w:ascii="Times New Roman" w:hAnsi="Times New Roman"/>
          <w:sz w:val="24"/>
          <w:szCs w:val="24"/>
        </w:rPr>
      </w:pPr>
    </w:p>
    <w:p w14:paraId="579FE947" w14:textId="1777820D" w:rsidR="00D5389B" w:rsidRPr="00D5389B" w:rsidRDefault="00D5389B" w:rsidP="00D5389B">
      <w:pPr>
        <w:numPr>
          <w:ilvl w:val="1"/>
          <w:numId w:val="7"/>
        </w:numPr>
        <w:tabs>
          <w:tab w:val="left" w:pos="284"/>
        </w:tabs>
        <w:suppressAutoHyphens/>
        <w:spacing w:after="0" w:line="240" w:lineRule="auto"/>
        <w:contextualSpacing/>
        <w:jc w:val="both"/>
        <w:rPr>
          <w:rFonts w:ascii="Times New Roman" w:hAnsi="Times New Roman"/>
          <w:sz w:val="24"/>
          <w:szCs w:val="24"/>
        </w:rPr>
      </w:pPr>
      <w:r w:rsidRPr="00D5389B">
        <w:rPr>
          <w:rFonts w:ascii="Times New Roman" w:hAnsi="Times New Roman"/>
          <w:sz w:val="24"/>
          <w:szCs w:val="24"/>
        </w:rPr>
        <w:lastRenderedPageBreak/>
        <w:t>papildinot tā pielikumu Nr. 9 “Madonas apvienības pārvaldes un Madonas pilsētas teritorijas iestāžu sniegtie maksas pakalpojumi un to cenrādis” ar punktu Nr</w:t>
      </w:r>
      <w:r>
        <w:rPr>
          <w:rFonts w:ascii="Times New Roman" w:hAnsi="Times New Roman"/>
          <w:sz w:val="24"/>
          <w:szCs w:val="24"/>
        </w:rPr>
        <w:t>.</w:t>
      </w:r>
      <w:r w:rsidRPr="00D5389B">
        <w:rPr>
          <w:rFonts w:ascii="Times New Roman" w:hAnsi="Times New Roman"/>
          <w:sz w:val="24"/>
          <w:szCs w:val="24"/>
        </w:rPr>
        <w:t xml:space="preserve"> 9.22.:</w:t>
      </w:r>
    </w:p>
    <w:tbl>
      <w:tblPr>
        <w:tblW w:w="10490" w:type="dxa"/>
        <w:tblInd w:w="-1139" w:type="dxa"/>
        <w:tblLook w:val="04A0" w:firstRow="1" w:lastRow="0" w:firstColumn="1" w:lastColumn="0" w:noHBand="0" w:noVBand="1"/>
      </w:tblPr>
      <w:tblGrid>
        <w:gridCol w:w="884"/>
        <w:gridCol w:w="4498"/>
        <w:gridCol w:w="1134"/>
        <w:gridCol w:w="1304"/>
        <w:gridCol w:w="828"/>
        <w:gridCol w:w="828"/>
        <w:gridCol w:w="1014"/>
      </w:tblGrid>
      <w:tr w:rsidR="00D5389B" w:rsidRPr="00D5389B" w14:paraId="6458FDD8" w14:textId="77777777" w:rsidTr="00D871B3">
        <w:trPr>
          <w:trHeight w:val="570"/>
        </w:trPr>
        <w:tc>
          <w:tcPr>
            <w:tcW w:w="884" w:type="dxa"/>
            <w:tcBorders>
              <w:top w:val="single" w:sz="4" w:space="0" w:color="auto"/>
              <w:left w:val="single" w:sz="4" w:space="0" w:color="auto"/>
              <w:bottom w:val="nil"/>
              <w:right w:val="single" w:sz="4" w:space="0" w:color="auto"/>
            </w:tcBorders>
            <w:noWrap/>
            <w:vAlign w:val="bottom"/>
            <w:hideMark/>
          </w:tcPr>
          <w:p w14:paraId="2CC51FA3"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proofErr w:type="spellStart"/>
            <w:r w:rsidRPr="00D5389B">
              <w:rPr>
                <w:rFonts w:ascii="Times New Roman" w:eastAsia="Times New Roman" w:hAnsi="Times New Roman" w:cs="Times New Roman"/>
                <w:b/>
                <w:bCs/>
                <w:kern w:val="0"/>
                <w:lang w:eastAsia="lv-LV"/>
                <w14:ligatures w14:val="none"/>
              </w:rPr>
              <w:t>Nr.p.k</w:t>
            </w:r>
            <w:proofErr w:type="spellEnd"/>
            <w:r w:rsidRPr="00D5389B">
              <w:rPr>
                <w:rFonts w:ascii="Times New Roman" w:eastAsia="Times New Roman" w:hAnsi="Times New Roman" w:cs="Times New Roman"/>
                <w:b/>
                <w:bCs/>
                <w:kern w:val="0"/>
                <w:lang w:eastAsia="lv-LV"/>
                <w14:ligatures w14:val="none"/>
              </w:rPr>
              <w:t>.</w:t>
            </w:r>
          </w:p>
        </w:tc>
        <w:tc>
          <w:tcPr>
            <w:tcW w:w="4498" w:type="dxa"/>
            <w:tcBorders>
              <w:top w:val="single" w:sz="4" w:space="0" w:color="auto"/>
              <w:left w:val="nil"/>
              <w:bottom w:val="single" w:sz="4" w:space="0" w:color="auto"/>
              <w:right w:val="single" w:sz="4" w:space="0" w:color="auto"/>
            </w:tcBorders>
            <w:noWrap/>
            <w:vAlign w:val="bottom"/>
            <w:hideMark/>
          </w:tcPr>
          <w:p w14:paraId="215B77B3"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Pakalpojuma veids</w:t>
            </w:r>
          </w:p>
        </w:tc>
        <w:tc>
          <w:tcPr>
            <w:tcW w:w="1134" w:type="dxa"/>
            <w:tcBorders>
              <w:top w:val="single" w:sz="4" w:space="0" w:color="auto"/>
              <w:left w:val="nil"/>
              <w:bottom w:val="single" w:sz="4" w:space="0" w:color="auto"/>
              <w:right w:val="single" w:sz="4" w:space="0" w:color="auto"/>
            </w:tcBorders>
            <w:noWrap/>
            <w:vAlign w:val="bottom"/>
            <w:hideMark/>
          </w:tcPr>
          <w:p w14:paraId="4D0BCC71"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Platība m2</w:t>
            </w:r>
          </w:p>
        </w:tc>
        <w:tc>
          <w:tcPr>
            <w:tcW w:w="1304" w:type="dxa"/>
            <w:tcBorders>
              <w:top w:val="single" w:sz="4" w:space="0" w:color="auto"/>
              <w:left w:val="nil"/>
              <w:bottom w:val="nil"/>
              <w:right w:val="single" w:sz="4" w:space="0" w:color="auto"/>
            </w:tcBorders>
            <w:noWrap/>
            <w:vAlign w:val="bottom"/>
            <w:hideMark/>
          </w:tcPr>
          <w:p w14:paraId="58AEF0A7"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Mērvienība</w:t>
            </w:r>
          </w:p>
        </w:tc>
        <w:tc>
          <w:tcPr>
            <w:tcW w:w="828" w:type="dxa"/>
            <w:tcBorders>
              <w:top w:val="single" w:sz="4" w:space="0" w:color="auto"/>
              <w:left w:val="nil"/>
              <w:bottom w:val="nil"/>
              <w:right w:val="single" w:sz="4" w:space="0" w:color="auto"/>
            </w:tcBorders>
            <w:vAlign w:val="bottom"/>
            <w:hideMark/>
          </w:tcPr>
          <w:p w14:paraId="4A531C32"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Cena bez PVN (EUR)</w:t>
            </w:r>
          </w:p>
        </w:tc>
        <w:tc>
          <w:tcPr>
            <w:tcW w:w="828" w:type="dxa"/>
            <w:tcBorders>
              <w:top w:val="single" w:sz="4" w:space="0" w:color="auto"/>
              <w:left w:val="nil"/>
              <w:bottom w:val="nil"/>
              <w:right w:val="single" w:sz="4" w:space="0" w:color="auto"/>
            </w:tcBorders>
            <w:vAlign w:val="bottom"/>
            <w:hideMark/>
          </w:tcPr>
          <w:p w14:paraId="716D88B9"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PVN (EUR)</w:t>
            </w:r>
          </w:p>
        </w:tc>
        <w:tc>
          <w:tcPr>
            <w:tcW w:w="1014" w:type="dxa"/>
            <w:tcBorders>
              <w:top w:val="single" w:sz="4" w:space="0" w:color="auto"/>
              <w:left w:val="nil"/>
              <w:bottom w:val="nil"/>
              <w:right w:val="single" w:sz="4" w:space="0" w:color="auto"/>
            </w:tcBorders>
            <w:vAlign w:val="bottom"/>
            <w:hideMark/>
          </w:tcPr>
          <w:p w14:paraId="122303E4"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Cena kopā  ar PVN (EUR)</w:t>
            </w:r>
          </w:p>
        </w:tc>
      </w:tr>
      <w:tr w:rsidR="00D5389B" w:rsidRPr="00D5389B" w14:paraId="0522C268" w14:textId="77777777" w:rsidTr="00D871B3">
        <w:trPr>
          <w:trHeight w:val="300"/>
        </w:trPr>
        <w:tc>
          <w:tcPr>
            <w:tcW w:w="8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0F3444" w14:textId="77777777" w:rsidR="00D5389B" w:rsidRPr="00D5389B" w:rsidRDefault="00D5389B" w:rsidP="00D5389B">
            <w:pPr>
              <w:spacing w:after="0" w:line="240" w:lineRule="auto"/>
              <w:ind w:firstLineChars="12" w:firstLine="26"/>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9.22.</w:t>
            </w:r>
          </w:p>
        </w:tc>
        <w:tc>
          <w:tcPr>
            <w:tcW w:w="6936" w:type="dxa"/>
            <w:gridSpan w:val="3"/>
            <w:tcBorders>
              <w:top w:val="single" w:sz="4" w:space="0" w:color="auto"/>
              <w:left w:val="nil"/>
              <w:bottom w:val="single" w:sz="4" w:space="0" w:color="auto"/>
              <w:right w:val="nil"/>
            </w:tcBorders>
            <w:vAlign w:val="center"/>
            <w:hideMark/>
          </w:tcPr>
          <w:p w14:paraId="7354E4A6"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Telpu noma Madonas novadpētniecības un mākslas muzeja telpām</w:t>
            </w:r>
          </w:p>
        </w:tc>
        <w:tc>
          <w:tcPr>
            <w:tcW w:w="828" w:type="dxa"/>
            <w:tcBorders>
              <w:top w:val="single" w:sz="4" w:space="0" w:color="auto"/>
              <w:left w:val="nil"/>
              <w:bottom w:val="single" w:sz="4" w:space="0" w:color="auto"/>
              <w:right w:val="nil"/>
            </w:tcBorders>
            <w:vAlign w:val="center"/>
            <w:hideMark/>
          </w:tcPr>
          <w:p w14:paraId="1AD4AD3E"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w:t>
            </w:r>
          </w:p>
        </w:tc>
        <w:tc>
          <w:tcPr>
            <w:tcW w:w="828" w:type="dxa"/>
            <w:tcBorders>
              <w:top w:val="single" w:sz="4" w:space="0" w:color="auto"/>
              <w:left w:val="nil"/>
              <w:bottom w:val="single" w:sz="4" w:space="0" w:color="auto"/>
              <w:right w:val="nil"/>
            </w:tcBorders>
            <w:vAlign w:val="center"/>
            <w:hideMark/>
          </w:tcPr>
          <w:p w14:paraId="6C06DD97"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w:t>
            </w:r>
          </w:p>
        </w:tc>
        <w:tc>
          <w:tcPr>
            <w:tcW w:w="1014" w:type="dxa"/>
            <w:tcBorders>
              <w:top w:val="single" w:sz="4" w:space="0" w:color="auto"/>
              <w:left w:val="nil"/>
              <w:bottom w:val="single" w:sz="4" w:space="0" w:color="auto"/>
              <w:right w:val="single" w:sz="4" w:space="0" w:color="auto"/>
            </w:tcBorders>
            <w:vAlign w:val="center"/>
            <w:hideMark/>
          </w:tcPr>
          <w:p w14:paraId="5E6FE14A"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w:t>
            </w:r>
          </w:p>
        </w:tc>
      </w:tr>
      <w:tr w:rsidR="00D5389B" w:rsidRPr="00D5389B" w14:paraId="7F332E2C" w14:textId="77777777" w:rsidTr="00D871B3">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2188C030" w14:textId="77777777" w:rsidR="00D5389B" w:rsidRPr="00D5389B" w:rsidRDefault="00D5389B" w:rsidP="00D5389B">
            <w:pPr>
              <w:spacing w:after="0" w:line="240" w:lineRule="auto"/>
              <w:ind w:firstLineChars="12" w:firstLine="26"/>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9.22.1.</w:t>
            </w:r>
          </w:p>
        </w:tc>
        <w:tc>
          <w:tcPr>
            <w:tcW w:w="4498" w:type="dxa"/>
            <w:tcBorders>
              <w:top w:val="nil"/>
              <w:left w:val="nil"/>
              <w:bottom w:val="single" w:sz="4" w:space="0" w:color="auto"/>
              <w:right w:val="nil"/>
            </w:tcBorders>
            <w:vAlign w:val="center"/>
            <w:hideMark/>
          </w:tcPr>
          <w:p w14:paraId="1641B1F4" w14:textId="77777777" w:rsidR="00D5389B" w:rsidRPr="00D5389B" w:rsidRDefault="00D5389B" w:rsidP="00D5389B">
            <w:pPr>
              <w:spacing w:after="0" w:line="240" w:lineRule="auto"/>
              <w:ind w:firstLineChars="59" w:firstLine="13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Izstāžu zāles noma (Skolas iela 10A, Madona)</w:t>
            </w:r>
          </w:p>
        </w:tc>
        <w:tc>
          <w:tcPr>
            <w:tcW w:w="1134" w:type="dxa"/>
            <w:tcBorders>
              <w:top w:val="nil"/>
              <w:left w:val="single" w:sz="4" w:space="0" w:color="auto"/>
              <w:bottom w:val="single" w:sz="4" w:space="0" w:color="auto"/>
              <w:right w:val="single" w:sz="4" w:space="0" w:color="auto"/>
            </w:tcBorders>
            <w:vAlign w:val="center"/>
            <w:hideMark/>
          </w:tcPr>
          <w:p w14:paraId="7154A02D" w14:textId="77777777" w:rsidR="00D5389B" w:rsidRPr="00D5389B" w:rsidRDefault="00D5389B" w:rsidP="00D5389B">
            <w:pPr>
              <w:spacing w:after="0" w:line="240" w:lineRule="auto"/>
              <w:ind w:firstLineChars="15" w:firstLine="33"/>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340 m2</w:t>
            </w:r>
          </w:p>
        </w:tc>
        <w:tc>
          <w:tcPr>
            <w:tcW w:w="1304" w:type="dxa"/>
            <w:tcBorders>
              <w:top w:val="nil"/>
              <w:left w:val="nil"/>
              <w:bottom w:val="single" w:sz="4" w:space="0" w:color="auto"/>
              <w:right w:val="single" w:sz="4" w:space="0" w:color="auto"/>
            </w:tcBorders>
            <w:vAlign w:val="center"/>
            <w:hideMark/>
          </w:tcPr>
          <w:p w14:paraId="5691C393" w14:textId="77777777" w:rsidR="00D5389B" w:rsidRPr="00D5389B" w:rsidRDefault="00D5389B" w:rsidP="00D5389B">
            <w:pPr>
              <w:spacing w:after="0" w:line="240" w:lineRule="auto"/>
              <w:ind w:firstLineChars="17" w:firstLine="37"/>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stundā</w:t>
            </w:r>
          </w:p>
        </w:tc>
        <w:tc>
          <w:tcPr>
            <w:tcW w:w="828" w:type="dxa"/>
            <w:tcBorders>
              <w:top w:val="nil"/>
              <w:left w:val="nil"/>
              <w:bottom w:val="single" w:sz="4" w:space="0" w:color="auto"/>
              <w:right w:val="single" w:sz="4" w:space="0" w:color="auto"/>
            </w:tcBorders>
            <w:vAlign w:val="center"/>
            <w:hideMark/>
          </w:tcPr>
          <w:p w14:paraId="3108C787"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11,57</w:t>
            </w:r>
          </w:p>
        </w:tc>
        <w:tc>
          <w:tcPr>
            <w:tcW w:w="828" w:type="dxa"/>
            <w:tcBorders>
              <w:top w:val="nil"/>
              <w:left w:val="nil"/>
              <w:bottom w:val="single" w:sz="4" w:space="0" w:color="auto"/>
              <w:right w:val="single" w:sz="4" w:space="0" w:color="auto"/>
            </w:tcBorders>
            <w:vAlign w:val="center"/>
            <w:hideMark/>
          </w:tcPr>
          <w:p w14:paraId="38DB59D0"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2,43</w:t>
            </w:r>
          </w:p>
        </w:tc>
        <w:tc>
          <w:tcPr>
            <w:tcW w:w="1014" w:type="dxa"/>
            <w:tcBorders>
              <w:top w:val="nil"/>
              <w:left w:val="nil"/>
              <w:bottom w:val="single" w:sz="4" w:space="0" w:color="auto"/>
              <w:right w:val="single" w:sz="4" w:space="0" w:color="auto"/>
            </w:tcBorders>
            <w:vAlign w:val="center"/>
            <w:hideMark/>
          </w:tcPr>
          <w:p w14:paraId="52115D3F"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14,00</w:t>
            </w:r>
          </w:p>
        </w:tc>
      </w:tr>
      <w:tr w:rsidR="00D5389B" w:rsidRPr="00D5389B" w14:paraId="7AA6BB30" w14:textId="77777777" w:rsidTr="00D871B3">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697F4A97" w14:textId="77777777" w:rsidR="00D5389B" w:rsidRPr="00D5389B" w:rsidRDefault="00D5389B" w:rsidP="00D5389B">
            <w:pPr>
              <w:spacing w:after="0" w:line="240" w:lineRule="auto"/>
              <w:ind w:firstLineChars="12" w:firstLine="26"/>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9.22.2.</w:t>
            </w:r>
          </w:p>
        </w:tc>
        <w:tc>
          <w:tcPr>
            <w:tcW w:w="4498" w:type="dxa"/>
            <w:tcBorders>
              <w:top w:val="nil"/>
              <w:left w:val="nil"/>
              <w:bottom w:val="single" w:sz="4" w:space="0" w:color="auto"/>
              <w:right w:val="nil"/>
            </w:tcBorders>
            <w:vAlign w:val="center"/>
            <w:hideMark/>
          </w:tcPr>
          <w:p w14:paraId="535D5F64" w14:textId="77777777" w:rsidR="00D5389B" w:rsidRPr="00D5389B" w:rsidRDefault="00D5389B" w:rsidP="00D5389B">
            <w:pPr>
              <w:spacing w:after="0" w:line="240" w:lineRule="auto"/>
              <w:ind w:firstLineChars="59" w:firstLine="13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Izstāžu zāles noma (Skolas iela 10A, Madona)</w:t>
            </w:r>
          </w:p>
        </w:tc>
        <w:tc>
          <w:tcPr>
            <w:tcW w:w="1134" w:type="dxa"/>
            <w:tcBorders>
              <w:top w:val="nil"/>
              <w:left w:val="single" w:sz="4" w:space="0" w:color="auto"/>
              <w:bottom w:val="single" w:sz="4" w:space="0" w:color="auto"/>
              <w:right w:val="single" w:sz="4" w:space="0" w:color="auto"/>
            </w:tcBorders>
            <w:vAlign w:val="center"/>
            <w:hideMark/>
          </w:tcPr>
          <w:p w14:paraId="402165AE" w14:textId="77777777" w:rsidR="00D5389B" w:rsidRPr="00D5389B" w:rsidRDefault="00D5389B" w:rsidP="00D5389B">
            <w:pPr>
              <w:spacing w:after="0" w:line="240" w:lineRule="auto"/>
              <w:ind w:firstLineChars="15" w:firstLine="33"/>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340 m2</w:t>
            </w:r>
          </w:p>
        </w:tc>
        <w:tc>
          <w:tcPr>
            <w:tcW w:w="1304" w:type="dxa"/>
            <w:tcBorders>
              <w:top w:val="nil"/>
              <w:left w:val="nil"/>
              <w:bottom w:val="single" w:sz="4" w:space="0" w:color="auto"/>
              <w:right w:val="single" w:sz="4" w:space="0" w:color="auto"/>
            </w:tcBorders>
            <w:vAlign w:val="center"/>
            <w:hideMark/>
          </w:tcPr>
          <w:p w14:paraId="5C46A2B2" w14:textId="77777777" w:rsidR="00D5389B" w:rsidRPr="00D5389B" w:rsidRDefault="00D5389B" w:rsidP="00D5389B">
            <w:pPr>
              <w:spacing w:after="0" w:line="240" w:lineRule="auto"/>
              <w:ind w:firstLineChars="17" w:firstLine="37"/>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dienā</w:t>
            </w:r>
          </w:p>
        </w:tc>
        <w:tc>
          <w:tcPr>
            <w:tcW w:w="828" w:type="dxa"/>
            <w:tcBorders>
              <w:top w:val="nil"/>
              <w:left w:val="nil"/>
              <w:bottom w:val="single" w:sz="4" w:space="0" w:color="auto"/>
              <w:right w:val="single" w:sz="4" w:space="0" w:color="auto"/>
            </w:tcBorders>
            <w:vAlign w:val="center"/>
            <w:hideMark/>
          </w:tcPr>
          <w:p w14:paraId="1CDC6261"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93,39</w:t>
            </w:r>
          </w:p>
        </w:tc>
        <w:tc>
          <w:tcPr>
            <w:tcW w:w="828" w:type="dxa"/>
            <w:tcBorders>
              <w:top w:val="nil"/>
              <w:left w:val="nil"/>
              <w:bottom w:val="single" w:sz="4" w:space="0" w:color="auto"/>
              <w:right w:val="single" w:sz="4" w:space="0" w:color="auto"/>
            </w:tcBorders>
            <w:vAlign w:val="center"/>
            <w:hideMark/>
          </w:tcPr>
          <w:p w14:paraId="4DB6E34D"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19,61</w:t>
            </w:r>
          </w:p>
        </w:tc>
        <w:tc>
          <w:tcPr>
            <w:tcW w:w="1014" w:type="dxa"/>
            <w:tcBorders>
              <w:top w:val="nil"/>
              <w:left w:val="nil"/>
              <w:bottom w:val="single" w:sz="4" w:space="0" w:color="auto"/>
              <w:right w:val="single" w:sz="4" w:space="0" w:color="auto"/>
            </w:tcBorders>
            <w:vAlign w:val="center"/>
            <w:hideMark/>
          </w:tcPr>
          <w:p w14:paraId="7C3AE66C"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113,00</w:t>
            </w:r>
          </w:p>
        </w:tc>
      </w:tr>
      <w:tr w:rsidR="00D5389B" w:rsidRPr="00D5389B" w14:paraId="1B3C3736" w14:textId="77777777" w:rsidTr="00D871B3">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69680750" w14:textId="77777777" w:rsidR="00D5389B" w:rsidRPr="00D5389B" w:rsidRDefault="00D5389B" w:rsidP="00D5389B">
            <w:pPr>
              <w:spacing w:after="0" w:line="240" w:lineRule="auto"/>
              <w:ind w:firstLineChars="12" w:firstLine="26"/>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9.22.3.</w:t>
            </w:r>
          </w:p>
        </w:tc>
        <w:tc>
          <w:tcPr>
            <w:tcW w:w="4498" w:type="dxa"/>
            <w:tcBorders>
              <w:top w:val="nil"/>
              <w:left w:val="nil"/>
              <w:bottom w:val="single" w:sz="4" w:space="0" w:color="auto"/>
              <w:right w:val="nil"/>
            </w:tcBorders>
            <w:vAlign w:val="center"/>
            <w:hideMark/>
          </w:tcPr>
          <w:p w14:paraId="56ED7109" w14:textId="77777777" w:rsidR="00D5389B" w:rsidRPr="00D5389B" w:rsidRDefault="00D5389B" w:rsidP="00D5389B">
            <w:pPr>
              <w:spacing w:after="0" w:line="240" w:lineRule="auto"/>
              <w:ind w:firstLineChars="59" w:firstLine="13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Haralda Medņa kultūrizglītības centra "Dziesmusvētku skola" telpu noma</w:t>
            </w:r>
          </w:p>
        </w:tc>
        <w:tc>
          <w:tcPr>
            <w:tcW w:w="1134" w:type="dxa"/>
            <w:tcBorders>
              <w:top w:val="nil"/>
              <w:left w:val="single" w:sz="4" w:space="0" w:color="auto"/>
              <w:bottom w:val="single" w:sz="4" w:space="0" w:color="auto"/>
              <w:right w:val="single" w:sz="4" w:space="0" w:color="auto"/>
            </w:tcBorders>
            <w:vAlign w:val="center"/>
            <w:hideMark/>
          </w:tcPr>
          <w:p w14:paraId="6E165277" w14:textId="77777777" w:rsidR="00D5389B" w:rsidRPr="00D5389B" w:rsidRDefault="00D5389B" w:rsidP="00D5389B">
            <w:pPr>
              <w:spacing w:after="0" w:line="240" w:lineRule="auto"/>
              <w:ind w:firstLineChars="15" w:firstLine="33"/>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122,7 m2</w:t>
            </w:r>
          </w:p>
        </w:tc>
        <w:tc>
          <w:tcPr>
            <w:tcW w:w="1304" w:type="dxa"/>
            <w:tcBorders>
              <w:top w:val="nil"/>
              <w:left w:val="nil"/>
              <w:bottom w:val="single" w:sz="4" w:space="0" w:color="auto"/>
              <w:right w:val="single" w:sz="4" w:space="0" w:color="auto"/>
            </w:tcBorders>
            <w:vAlign w:val="center"/>
            <w:hideMark/>
          </w:tcPr>
          <w:p w14:paraId="69668428" w14:textId="77777777" w:rsidR="00D5389B" w:rsidRPr="00D5389B" w:rsidRDefault="00D5389B" w:rsidP="00D5389B">
            <w:pPr>
              <w:spacing w:after="0" w:line="240" w:lineRule="auto"/>
              <w:ind w:firstLineChars="17" w:firstLine="37"/>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stundā</w:t>
            </w:r>
          </w:p>
        </w:tc>
        <w:tc>
          <w:tcPr>
            <w:tcW w:w="828" w:type="dxa"/>
            <w:tcBorders>
              <w:top w:val="nil"/>
              <w:left w:val="nil"/>
              <w:bottom w:val="single" w:sz="4" w:space="0" w:color="auto"/>
              <w:right w:val="single" w:sz="4" w:space="0" w:color="auto"/>
            </w:tcBorders>
            <w:vAlign w:val="center"/>
            <w:hideMark/>
          </w:tcPr>
          <w:p w14:paraId="1CE8E626"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8,26</w:t>
            </w:r>
          </w:p>
        </w:tc>
        <w:tc>
          <w:tcPr>
            <w:tcW w:w="828" w:type="dxa"/>
            <w:tcBorders>
              <w:top w:val="nil"/>
              <w:left w:val="nil"/>
              <w:bottom w:val="single" w:sz="4" w:space="0" w:color="auto"/>
              <w:right w:val="single" w:sz="4" w:space="0" w:color="auto"/>
            </w:tcBorders>
            <w:vAlign w:val="center"/>
            <w:hideMark/>
          </w:tcPr>
          <w:p w14:paraId="2DD1FDB2"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1,74</w:t>
            </w:r>
          </w:p>
        </w:tc>
        <w:tc>
          <w:tcPr>
            <w:tcW w:w="1014" w:type="dxa"/>
            <w:tcBorders>
              <w:top w:val="nil"/>
              <w:left w:val="nil"/>
              <w:bottom w:val="single" w:sz="4" w:space="0" w:color="auto"/>
              <w:right w:val="single" w:sz="4" w:space="0" w:color="auto"/>
            </w:tcBorders>
            <w:vAlign w:val="center"/>
            <w:hideMark/>
          </w:tcPr>
          <w:p w14:paraId="6BFE70D9"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10,00</w:t>
            </w:r>
          </w:p>
        </w:tc>
      </w:tr>
      <w:tr w:rsidR="00D5389B" w:rsidRPr="00D5389B" w14:paraId="361B451C" w14:textId="77777777" w:rsidTr="00D871B3">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701EC830" w14:textId="77777777" w:rsidR="00D5389B" w:rsidRPr="00D5389B" w:rsidRDefault="00D5389B" w:rsidP="00D5389B">
            <w:pPr>
              <w:spacing w:after="0" w:line="240" w:lineRule="auto"/>
              <w:ind w:firstLineChars="12" w:firstLine="26"/>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9.22.4</w:t>
            </w:r>
          </w:p>
        </w:tc>
        <w:tc>
          <w:tcPr>
            <w:tcW w:w="4498" w:type="dxa"/>
            <w:tcBorders>
              <w:top w:val="nil"/>
              <w:left w:val="nil"/>
              <w:bottom w:val="single" w:sz="4" w:space="0" w:color="auto"/>
              <w:right w:val="nil"/>
            </w:tcBorders>
            <w:vAlign w:val="center"/>
            <w:hideMark/>
          </w:tcPr>
          <w:p w14:paraId="67F2D4C4" w14:textId="77777777" w:rsidR="00D5389B" w:rsidRPr="00D5389B" w:rsidRDefault="00D5389B" w:rsidP="00D5389B">
            <w:pPr>
              <w:spacing w:after="0" w:line="240" w:lineRule="auto"/>
              <w:ind w:firstLineChars="59" w:firstLine="13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Haralda Medņa kultūrizglītības centra "Dziesmusvētku skola" telpu noma</w:t>
            </w:r>
          </w:p>
        </w:tc>
        <w:tc>
          <w:tcPr>
            <w:tcW w:w="1134" w:type="dxa"/>
            <w:tcBorders>
              <w:top w:val="nil"/>
              <w:left w:val="single" w:sz="4" w:space="0" w:color="auto"/>
              <w:bottom w:val="single" w:sz="4" w:space="0" w:color="auto"/>
              <w:right w:val="single" w:sz="4" w:space="0" w:color="auto"/>
            </w:tcBorders>
            <w:vAlign w:val="center"/>
            <w:hideMark/>
          </w:tcPr>
          <w:p w14:paraId="69D962CE" w14:textId="77777777" w:rsidR="00D5389B" w:rsidRPr="00D5389B" w:rsidRDefault="00D5389B" w:rsidP="00D5389B">
            <w:pPr>
              <w:spacing w:after="0" w:line="240" w:lineRule="auto"/>
              <w:ind w:firstLineChars="15" w:firstLine="33"/>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122,7 m2</w:t>
            </w:r>
          </w:p>
        </w:tc>
        <w:tc>
          <w:tcPr>
            <w:tcW w:w="1304" w:type="dxa"/>
            <w:tcBorders>
              <w:top w:val="nil"/>
              <w:left w:val="nil"/>
              <w:bottom w:val="single" w:sz="4" w:space="0" w:color="auto"/>
              <w:right w:val="single" w:sz="4" w:space="0" w:color="auto"/>
            </w:tcBorders>
            <w:vAlign w:val="center"/>
            <w:hideMark/>
          </w:tcPr>
          <w:p w14:paraId="53B05F7D" w14:textId="77777777" w:rsidR="00D5389B" w:rsidRPr="00D5389B" w:rsidRDefault="00D5389B" w:rsidP="00D5389B">
            <w:pPr>
              <w:spacing w:after="0" w:line="240" w:lineRule="auto"/>
              <w:ind w:firstLineChars="17" w:firstLine="37"/>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dienā</w:t>
            </w:r>
          </w:p>
        </w:tc>
        <w:tc>
          <w:tcPr>
            <w:tcW w:w="828" w:type="dxa"/>
            <w:tcBorders>
              <w:top w:val="nil"/>
              <w:left w:val="nil"/>
              <w:bottom w:val="single" w:sz="4" w:space="0" w:color="auto"/>
              <w:right w:val="single" w:sz="4" w:space="0" w:color="auto"/>
            </w:tcBorders>
            <w:vAlign w:val="center"/>
            <w:hideMark/>
          </w:tcPr>
          <w:p w14:paraId="304C1268"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63,64</w:t>
            </w:r>
          </w:p>
        </w:tc>
        <w:tc>
          <w:tcPr>
            <w:tcW w:w="828" w:type="dxa"/>
            <w:tcBorders>
              <w:top w:val="nil"/>
              <w:left w:val="nil"/>
              <w:bottom w:val="single" w:sz="4" w:space="0" w:color="auto"/>
              <w:right w:val="single" w:sz="4" w:space="0" w:color="auto"/>
            </w:tcBorders>
            <w:vAlign w:val="center"/>
            <w:hideMark/>
          </w:tcPr>
          <w:p w14:paraId="716AEB02"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13,36</w:t>
            </w:r>
          </w:p>
        </w:tc>
        <w:tc>
          <w:tcPr>
            <w:tcW w:w="1014" w:type="dxa"/>
            <w:tcBorders>
              <w:top w:val="nil"/>
              <w:left w:val="nil"/>
              <w:bottom w:val="single" w:sz="4" w:space="0" w:color="auto"/>
              <w:right w:val="single" w:sz="4" w:space="0" w:color="auto"/>
            </w:tcBorders>
            <w:vAlign w:val="center"/>
            <w:hideMark/>
          </w:tcPr>
          <w:p w14:paraId="2DC693A7"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77,00</w:t>
            </w:r>
          </w:p>
        </w:tc>
      </w:tr>
    </w:tbl>
    <w:p w14:paraId="687E326B" w14:textId="77777777" w:rsidR="00D5389B" w:rsidRDefault="00D5389B" w:rsidP="00D5389B">
      <w:pPr>
        <w:tabs>
          <w:tab w:val="left" w:pos="284"/>
        </w:tabs>
        <w:suppressAutoHyphens/>
        <w:spacing w:after="0" w:line="240" w:lineRule="auto"/>
        <w:ind w:left="360"/>
        <w:contextualSpacing/>
        <w:jc w:val="both"/>
        <w:rPr>
          <w:rFonts w:ascii="Times New Roman" w:hAnsi="Times New Roman"/>
          <w:sz w:val="24"/>
          <w:szCs w:val="24"/>
        </w:rPr>
      </w:pPr>
    </w:p>
    <w:p w14:paraId="4F371C09" w14:textId="520C2F3C" w:rsidR="00D5389B" w:rsidRPr="00D5389B" w:rsidRDefault="00D5389B" w:rsidP="00D5389B">
      <w:pPr>
        <w:numPr>
          <w:ilvl w:val="1"/>
          <w:numId w:val="7"/>
        </w:numPr>
        <w:tabs>
          <w:tab w:val="left" w:pos="284"/>
        </w:tabs>
        <w:suppressAutoHyphens/>
        <w:spacing w:after="0" w:line="240" w:lineRule="auto"/>
        <w:contextualSpacing/>
        <w:jc w:val="both"/>
        <w:rPr>
          <w:rFonts w:ascii="Times New Roman" w:hAnsi="Times New Roman"/>
          <w:sz w:val="24"/>
          <w:szCs w:val="24"/>
        </w:rPr>
      </w:pPr>
      <w:r w:rsidRPr="00D5389B">
        <w:rPr>
          <w:rFonts w:ascii="Times New Roman" w:hAnsi="Times New Roman"/>
          <w:sz w:val="24"/>
          <w:szCs w:val="24"/>
        </w:rPr>
        <w:t>papildinot tā pielikumu Nr. 9 “Madonas apvienības pārvaldes un Madonas pilsētas teritorijas iestāžu sniegtie maksas pakalpojumi un to cenrādis” ar punktu Nr</w:t>
      </w:r>
      <w:r>
        <w:rPr>
          <w:rFonts w:ascii="Times New Roman" w:hAnsi="Times New Roman"/>
          <w:sz w:val="24"/>
          <w:szCs w:val="24"/>
        </w:rPr>
        <w:t>.</w:t>
      </w:r>
      <w:r w:rsidRPr="00D5389B">
        <w:rPr>
          <w:rFonts w:ascii="Times New Roman" w:hAnsi="Times New Roman"/>
          <w:sz w:val="24"/>
          <w:szCs w:val="24"/>
        </w:rPr>
        <w:t xml:space="preserve"> 9.23. un Nr</w:t>
      </w:r>
      <w:r>
        <w:rPr>
          <w:rFonts w:ascii="Times New Roman" w:hAnsi="Times New Roman"/>
          <w:sz w:val="24"/>
          <w:szCs w:val="24"/>
        </w:rPr>
        <w:t xml:space="preserve">. </w:t>
      </w:r>
      <w:r w:rsidRPr="00D5389B">
        <w:rPr>
          <w:rFonts w:ascii="Times New Roman" w:hAnsi="Times New Roman"/>
          <w:sz w:val="24"/>
          <w:szCs w:val="24"/>
        </w:rPr>
        <w:t>9.24.:</w:t>
      </w:r>
    </w:p>
    <w:tbl>
      <w:tblPr>
        <w:tblW w:w="10490" w:type="dxa"/>
        <w:tblInd w:w="-1139" w:type="dxa"/>
        <w:tblLook w:val="04A0" w:firstRow="1" w:lastRow="0" w:firstColumn="1" w:lastColumn="0" w:noHBand="0" w:noVBand="1"/>
      </w:tblPr>
      <w:tblGrid>
        <w:gridCol w:w="1418"/>
        <w:gridCol w:w="4401"/>
        <w:gridCol w:w="1304"/>
        <w:gridCol w:w="1241"/>
        <w:gridCol w:w="851"/>
        <w:gridCol w:w="1275"/>
      </w:tblGrid>
      <w:tr w:rsidR="00D5389B" w:rsidRPr="00D5389B" w14:paraId="081DB3A8" w14:textId="77777777" w:rsidTr="00D871B3">
        <w:trPr>
          <w:trHeight w:val="585"/>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03B6F72"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proofErr w:type="spellStart"/>
            <w:r w:rsidRPr="00D5389B">
              <w:rPr>
                <w:rFonts w:ascii="Times New Roman" w:eastAsia="Times New Roman" w:hAnsi="Times New Roman" w:cs="Times New Roman"/>
                <w:b/>
                <w:bCs/>
                <w:kern w:val="0"/>
                <w:lang w:eastAsia="lv-LV"/>
                <w14:ligatures w14:val="none"/>
              </w:rPr>
              <w:t>Nr.p.k</w:t>
            </w:r>
            <w:proofErr w:type="spellEnd"/>
            <w:r w:rsidRPr="00D5389B">
              <w:rPr>
                <w:rFonts w:ascii="Times New Roman" w:eastAsia="Times New Roman" w:hAnsi="Times New Roman" w:cs="Times New Roman"/>
                <w:b/>
                <w:bCs/>
                <w:kern w:val="0"/>
                <w:lang w:eastAsia="lv-LV"/>
                <w14:ligatures w14:val="none"/>
              </w:rPr>
              <w:t>.</w:t>
            </w:r>
          </w:p>
        </w:tc>
        <w:tc>
          <w:tcPr>
            <w:tcW w:w="4401" w:type="dxa"/>
            <w:tcBorders>
              <w:top w:val="single" w:sz="4" w:space="0" w:color="auto"/>
              <w:left w:val="nil"/>
              <w:bottom w:val="single" w:sz="4" w:space="0" w:color="auto"/>
              <w:right w:val="single" w:sz="4" w:space="0" w:color="auto"/>
            </w:tcBorders>
            <w:vAlign w:val="bottom"/>
            <w:hideMark/>
          </w:tcPr>
          <w:p w14:paraId="532F2AA6" w14:textId="77777777" w:rsidR="00D5389B" w:rsidRPr="00D5389B" w:rsidRDefault="00D5389B" w:rsidP="00D5389B">
            <w:pPr>
              <w:spacing w:after="0" w:line="240" w:lineRule="auto"/>
              <w:rPr>
                <w:rFonts w:ascii="Times]" w:eastAsia="Times New Roman" w:hAnsi="Times]" w:cs="Calibri"/>
                <w:b/>
                <w:bCs/>
                <w:kern w:val="0"/>
                <w:lang w:eastAsia="lv-LV"/>
                <w14:ligatures w14:val="none"/>
              </w:rPr>
            </w:pPr>
            <w:r w:rsidRPr="00D5389B">
              <w:rPr>
                <w:rFonts w:ascii="Times]" w:eastAsia="Times New Roman" w:hAnsi="Times]" w:cs="Calibri"/>
                <w:b/>
                <w:bCs/>
                <w:kern w:val="0"/>
                <w:lang w:eastAsia="lv-LV"/>
                <w14:ligatures w14:val="none"/>
              </w:rPr>
              <w:t>Pakalpojums</w:t>
            </w:r>
          </w:p>
        </w:tc>
        <w:tc>
          <w:tcPr>
            <w:tcW w:w="1304" w:type="dxa"/>
            <w:tcBorders>
              <w:top w:val="single" w:sz="4" w:space="0" w:color="auto"/>
              <w:left w:val="nil"/>
              <w:bottom w:val="single" w:sz="4" w:space="0" w:color="auto"/>
              <w:right w:val="single" w:sz="4" w:space="0" w:color="auto"/>
            </w:tcBorders>
            <w:vAlign w:val="bottom"/>
            <w:hideMark/>
          </w:tcPr>
          <w:p w14:paraId="53841206"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Mērvienība</w:t>
            </w:r>
          </w:p>
        </w:tc>
        <w:tc>
          <w:tcPr>
            <w:tcW w:w="1241" w:type="dxa"/>
            <w:tcBorders>
              <w:top w:val="single" w:sz="4" w:space="0" w:color="auto"/>
              <w:left w:val="nil"/>
              <w:bottom w:val="single" w:sz="4" w:space="0" w:color="auto"/>
              <w:right w:val="single" w:sz="4" w:space="0" w:color="auto"/>
            </w:tcBorders>
            <w:vAlign w:val="bottom"/>
            <w:hideMark/>
          </w:tcPr>
          <w:p w14:paraId="0CB4435B"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Cena bez PVN (EUR)</w:t>
            </w:r>
          </w:p>
        </w:tc>
        <w:tc>
          <w:tcPr>
            <w:tcW w:w="851" w:type="dxa"/>
            <w:tcBorders>
              <w:top w:val="single" w:sz="4" w:space="0" w:color="auto"/>
              <w:left w:val="nil"/>
              <w:bottom w:val="single" w:sz="4" w:space="0" w:color="auto"/>
              <w:right w:val="single" w:sz="4" w:space="0" w:color="auto"/>
            </w:tcBorders>
            <w:vAlign w:val="bottom"/>
            <w:hideMark/>
          </w:tcPr>
          <w:p w14:paraId="7A889EFF"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PVN (EUR)</w:t>
            </w:r>
          </w:p>
        </w:tc>
        <w:tc>
          <w:tcPr>
            <w:tcW w:w="1275" w:type="dxa"/>
            <w:tcBorders>
              <w:top w:val="single" w:sz="4" w:space="0" w:color="auto"/>
              <w:left w:val="nil"/>
              <w:bottom w:val="single" w:sz="4" w:space="0" w:color="auto"/>
              <w:right w:val="single" w:sz="4" w:space="0" w:color="auto"/>
            </w:tcBorders>
            <w:vAlign w:val="bottom"/>
            <w:hideMark/>
          </w:tcPr>
          <w:p w14:paraId="66488B87" w14:textId="77777777" w:rsidR="00D5389B" w:rsidRPr="00D5389B" w:rsidRDefault="00D5389B" w:rsidP="00D5389B">
            <w:pPr>
              <w:spacing w:after="0" w:line="240" w:lineRule="auto"/>
              <w:rPr>
                <w:rFonts w:ascii="Times New Roman" w:eastAsia="Times New Roman" w:hAnsi="Times New Roman" w:cs="Times New Roman"/>
                <w:b/>
                <w:bCs/>
                <w:kern w:val="0"/>
                <w:lang w:eastAsia="lv-LV"/>
                <w14:ligatures w14:val="none"/>
              </w:rPr>
            </w:pPr>
            <w:r w:rsidRPr="00D5389B">
              <w:rPr>
                <w:rFonts w:ascii="Times New Roman" w:eastAsia="Times New Roman" w:hAnsi="Times New Roman" w:cs="Times New Roman"/>
                <w:b/>
                <w:bCs/>
                <w:kern w:val="0"/>
                <w:lang w:eastAsia="lv-LV"/>
                <w14:ligatures w14:val="none"/>
              </w:rPr>
              <w:t>Cena kopā  ar PVN (EUR)</w:t>
            </w:r>
          </w:p>
        </w:tc>
      </w:tr>
      <w:tr w:rsidR="00D5389B" w:rsidRPr="00D5389B" w14:paraId="0BF48511" w14:textId="77777777" w:rsidTr="00D871B3">
        <w:trPr>
          <w:trHeight w:val="315"/>
        </w:trPr>
        <w:tc>
          <w:tcPr>
            <w:tcW w:w="1418" w:type="dxa"/>
            <w:tcBorders>
              <w:top w:val="nil"/>
              <w:left w:val="single" w:sz="4" w:space="0" w:color="auto"/>
              <w:bottom w:val="single" w:sz="4" w:space="0" w:color="auto"/>
              <w:right w:val="single" w:sz="4" w:space="0" w:color="auto"/>
            </w:tcBorders>
            <w:shd w:val="clear" w:color="000000" w:fill="E2EFDA"/>
            <w:vAlign w:val="center"/>
            <w:hideMark/>
          </w:tcPr>
          <w:p w14:paraId="7681DFF0"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9.23</w:t>
            </w:r>
          </w:p>
        </w:tc>
        <w:tc>
          <w:tcPr>
            <w:tcW w:w="9072" w:type="dxa"/>
            <w:gridSpan w:val="5"/>
            <w:tcBorders>
              <w:top w:val="single" w:sz="4" w:space="0" w:color="auto"/>
              <w:left w:val="nil"/>
              <w:bottom w:val="single" w:sz="4" w:space="0" w:color="auto"/>
              <w:right w:val="single" w:sz="4" w:space="0" w:color="000000"/>
            </w:tcBorders>
            <w:shd w:val="clear" w:color="000000" w:fill="E2EFDA"/>
            <w:vAlign w:val="center"/>
            <w:hideMark/>
          </w:tcPr>
          <w:p w14:paraId="6F78E4F5"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proofErr w:type="spellStart"/>
            <w:r w:rsidRPr="00D5389B">
              <w:rPr>
                <w:rFonts w:ascii="Times New Roman" w:eastAsia="Times New Roman" w:hAnsi="Times New Roman" w:cs="Times New Roman"/>
                <w:b/>
                <w:bCs/>
                <w:kern w:val="0"/>
                <w:sz w:val="24"/>
                <w:szCs w:val="24"/>
                <w:lang w:eastAsia="lv-LV"/>
                <w14:ligatures w14:val="none"/>
              </w:rPr>
              <w:t>R.Blaumaņa</w:t>
            </w:r>
            <w:proofErr w:type="spellEnd"/>
            <w:r w:rsidRPr="00D5389B">
              <w:rPr>
                <w:rFonts w:ascii="Times New Roman" w:eastAsia="Times New Roman" w:hAnsi="Times New Roman" w:cs="Times New Roman"/>
                <w:b/>
                <w:bCs/>
                <w:kern w:val="0"/>
                <w:sz w:val="24"/>
                <w:szCs w:val="24"/>
                <w:lang w:eastAsia="lv-LV"/>
                <w14:ligatures w14:val="none"/>
              </w:rPr>
              <w:t xml:space="preserve"> muzejs "</w:t>
            </w:r>
            <w:proofErr w:type="spellStart"/>
            <w:r w:rsidRPr="00D5389B">
              <w:rPr>
                <w:rFonts w:ascii="Times New Roman" w:eastAsia="Times New Roman" w:hAnsi="Times New Roman" w:cs="Times New Roman"/>
                <w:b/>
                <w:bCs/>
                <w:kern w:val="0"/>
                <w:sz w:val="24"/>
                <w:szCs w:val="24"/>
                <w:lang w:eastAsia="lv-LV"/>
                <w14:ligatures w14:val="none"/>
              </w:rPr>
              <w:t>Braki</w:t>
            </w:r>
            <w:proofErr w:type="spellEnd"/>
            <w:r w:rsidRPr="00D5389B">
              <w:rPr>
                <w:rFonts w:ascii="Times New Roman" w:eastAsia="Times New Roman" w:hAnsi="Times New Roman" w:cs="Times New Roman"/>
                <w:b/>
                <w:bCs/>
                <w:kern w:val="0"/>
                <w:sz w:val="24"/>
                <w:szCs w:val="24"/>
                <w:lang w:eastAsia="lv-LV"/>
                <w14:ligatures w14:val="none"/>
              </w:rPr>
              <w:t>" pakalpojumi</w:t>
            </w:r>
          </w:p>
        </w:tc>
      </w:tr>
      <w:tr w:rsidR="00D5389B" w:rsidRPr="00D5389B" w14:paraId="53845036"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tcPr>
          <w:p w14:paraId="3EA18C9B"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9.23.1.</w:t>
            </w:r>
          </w:p>
        </w:tc>
        <w:tc>
          <w:tcPr>
            <w:tcW w:w="4401" w:type="dxa"/>
            <w:tcBorders>
              <w:top w:val="nil"/>
              <w:left w:val="nil"/>
              <w:bottom w:val="single" w:sz="4" w:space="0" w:color="auto"/>
              <w:right w:val="single" w:sz="4" w:space="0" w:color="auto"/>
            </w:tcBorders>
            <w:vAlign w:val="bottom"/>
          </w:tcPr>
          <w:p w14:paraId="569BEF53"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Ieejas maksa</w:t>
            </w:r>
          </w:p>
        </w:tc>
        <w:tc>
          <w:tcPr>
            <w:tcW w:w="1304" w:type="dxa"/>
            <w:tcBorders>
              <w:top w:val="nil"/>
              <w:left w:val="nil"/>
              <w:bottom w:val="single" w:sz="4" w:space="0" w:color="auto"/>
              <w:right w:val="single" w:sz="4" w:space="0" w:color="auto"/>
            </w:tcBorders>
            <w:noWrap/>
            <w:vAlign w:val="bottom"/>
          </w:tcPr>
          <w:p w14:paraId="373914E6"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persona</w:t>
            </w:r>
          </w:p>
        </w:tc>
        <w:tc>
          <w:tcPr>
            <w:tcW w:w="1241" w:type="dxa"/>
            <w:tcBorders>
              <w:top w:val="nil"/>
              <w:left w:val="nil"/>
              <w:bottom w:val="single" w:sz="4" w:space="0" w:color="auto"/>
              <w:right w:val="single" w:sz="4" w:space="0" w:color="auto"/>
            </w:tcBorders>
            <w:noWrap/>
            <w:vAlign w:val="bottom"/>
          </w:tcPr>
          <w:p w14:paraId="23E39BEA"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3,00</w:t>
            </w:r>
          </w:p>
        </w:tc>
        <w:tc>
          <w:tcPr>
            <w:tcW w:w="851" w:type="dxa"/>
            <w:tcBorders>
              <w:top w:val="nil"/>
              <w:left w:val="nil"/>
              <w:bottom w:val="single" w:sz="4" w:space="0" w:color="auto"/>
              <w:right w:val="single" w:sz="4" w:space="0" w:color="auto"/>
            </w:tcBorders>
            <w:noWrap/>
            <w:vAlign w:val="bottom"/>
          </w:tcPr>
          <w:p w14:paraId="6DE12A1C"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tcPr>
          <w:p w14:paraId="721966A9"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3,00</w:t>
            </w:r>
          </w:p>
        </w:tc>
      </w:tr>
      <w:tr w:rsidR="00D5389B" w:rsidRPr="00D5389B" w14:paraId="7D04B638"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16061A56"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9.23.2.</w:t>
            </w:r>
          </w:p>
        </w:tc>
        <w:tc>
          <w:tcPr>
            <w:tcW w:w="4401" w:type="dxa"/>
            <w:tcBorders>
              <w:top w:val="nil"/>
              <w:left w:val="nil"/>
              <w:bottom w:val="single" w:sz="4" w:space="0" w:color="auto"/>
              <w:right w:val="single" w:sz="4" w:space="0" w:color="auto"/>
            </w:tcBorders>
            <w:vAlign w:val="bottom"/>
            <w:hideMark/>
          </w:tcPr>
          <w:p w14:paraId="032D0C3E"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Ekskursiju vadīšana </w:t>
            </w:r>
          </w:p>
        </w:tc>
        <w:tc>
          <w:tcPr>
            <w:tcW w:w="1304" w:type="dxa"/>
            <w:tcBorders>
              <w:top w:val="nil"/>
              <w:left w:val="nil"/>
              <w:bottom w:val="single" w:sz="4" w:space="0" w:color="auto"/>
              <w:right w:val="single" w:sz="4" w:space="0" w:color="auto"/>
            </w:tcBorders>
            <w:noWrap/>
            <w:vAlign w:val="bottom"/>
          </w:tcPr>
          <w:p w14:paraId="723B666F"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p>
        </w:tc>
        <w:tc>
          <w:tcPr>
            <w:tcW w:w="1241" w:type="dxa"/>
            <w:tcBorders>
              <w:top w:val="nil"/>
              <w:left w:val="nil"/>
              <w:bottom w:val="single" w:sz="4" w:space="0" w:color="auto"/>
              <w:right w:val="single" w:sz="4" w:space="0" w:color="auto"/>
            </w:tcBorders>
            <w:noWrap/>
            <w:vAlign w:val="bottom"/>
          </w:tcPr>
          <w:p w14:paraId="6BD5AE34"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p>
        </w:tc>
        <w:tc>
          <w:tcPr>
            <w:tcW w:w="851" w:type="dxa"/>
            <w:tcBorders>
              <w:top w:val="nil"/>
              <w:left w:val="nil"/>
              <w:bottom w:val="single" w:sz="4" w:space="0" w:color="auto"/>
              <w:right w:val="single" w:sz="4" w:space="0" w:color="auto"/>
            </w:tcBorders>
            <w:noWrap/>
            <w:vAlign w:val="bottom"/>
          </w:tcPr>
          <w:p w14:paraId="7F88F7CC"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p>
        </w:tc>
        <w:tc>
          <w:tcPr>
            <w:tcW w:w="1275" w:type="dxa"/>
            <w:tcBorders>
              <w:top w:val="nil"/>
              <w:left w:val="nil"/>
              <w:bottom w:val="single" w:sz="4" w:space="0" w:color="auto"/>
              <w:right w:val="single" w:sz="4" w:space="0" w:color="auto"/>
            </w:tcBorders>
            <w:noWrap/>
            <w:vAlign w:val="bottom"/>
          </w:tcPr>
          <w:p w14:paraId="44975781"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p>
        </w:tc>
      </w:tr>
      <w:tr w:rsidR="00D5389B" w:rsidRPr="00D5389B" w14:paraId="18742AFB"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tcPr>
          <w:p w14:paraId="38CF71B0"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9.23.2.1.</w:t>
            </w:r>
          </w:p>
        </w:tc>
        <w:tc>
          <w:tcPr>
            <w:tcW w:w="4401" w:type="dxa"/>
            <w:tcBorders>
              <w:top w:val="nil"/>
              <w:left w:val="nil"/>
              <w:bottom w:val="single" w:sz="4" w:space="0" w:color="auto"/>
              <w:right w:val="single" w:sz="4" w:space="0" w:color="auto"/>
            </w:tcBorders>
            <w:vAlign w:val="bottom"/>
          </w:tcPr>
          <w:p w14:paraId="094943C8"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līdz 10 cilvēkiem</w:t>
            </w:r>
          </w:p>
        </w:tc>
        <w:tc>
          <w:tcPr>
            <w:tcW w:w="1304" w:type="dxa"/>
            <w:tcBorders>
              <w:top w:val="nil"/>
              <w:left w:val="nil"/>
              <w:bottom w:val="single" w:sz="4" w:space="0" w:color="auto"/>
              <w:right w:val="single" w:sz="4" w:space="0" w:color="auto"/>
            </w:tcBorders>
            <w:noWrap/>
            <w:vAlign w:val="bottom"/>
          </w:tcPr>
          <w:p w14:paraId="5ABA1723"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tcPr>
          <w:p w14:paraId="30167E7F"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10,00</w:t>
            </w:r>
          </w:p>
        </w:tc>
        <w:tc>
          <w:tcPr>
            <w:tcW w:w="851" w:type="dxa"/>
            <w:tcBorders>
              <w:top w:val="nil"/>
              <w:left w:val="nil"/>
              <w:bottom w:val="single" w:sz="4" w:space="0" w:color="auto"/>
              <w:right w:val="single" w:sz="4" w:space="0" w:color="auto"/>
            </w:tcBorders>
            <w:noWrap/>
            <w:vAlign w:val="bottom"/>
          </w:tcPr>
          <w:p w14:paraId="69FF8D60"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tcPr>
          <w:p w14:paraId="0BDF8168"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10,00</w:t>
            </w:r>
          </w:p>
        </w:tc>
      </w:tr>
      <w:tr w:rsidR="00D5389B" w:rsidRPr="00D5389B" w14:paraId="3BAE10C2"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3BA19B80"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9.23.2.2.</w:t>
            </w:r>
          </w:p>
        </w:tc>
        <w:tc>
          <w:tcPr>
            <w:tcW w:w="4401" w:type="dxa"/>
            <w:tcBorders>
              <w:top w:val="nil"/>
              <w:left w:val="nil"/>
              <w:bottom w:val="single" w:sz="4" w:space="0" w:color="auto"/>
              <w:right w:val="single" w:sz="4" w:space="0" w:color="auto"/>
            </w:tcBorders>
            <w:vAlign w:val="bottom"/>
            <w:hideMark/>
          </w:tcPr>
          <w:p w14:paraId="41D75FCE"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11 līdz 20 cilvēkiem</w:t>
            </w:r>
          </w:p>
        </w:tc>
        <w:tc>
          <w:tcPr>
            <w:tcW w:w="1304" w:type="dxa"/>
            <w:tcBorders>
              <w:top w:val="nil"/>
              <w:left w:val="nil"/>
              <w:bottom w:val="single" w:sz="4" w:space="0" w:color="auto"/>
              <w:right w:val="single" w:sz="4" w:space="0" w:color="auto"/>
            </w:tcBorders>
            <w:noWrap/>
            <w:vAlign w:val="bottom"/>
            <w:hideMark/>
          </w:tcPr>
          <w:p w14:paraId="7E8347A9"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hideMark/>
          </w:tcPr>
          <w:p w14:paraId="0D6118D5"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20,00</w:t>
            </w:r>
          </w:p>
        </w:tc>
        <w:tc>
          <w:tcPr>
            <w:tcW w:w="851" w:type="dxa"/>
            <w:tcBorders>
              <w:top w:val="nil"/>
              <w:left w:val="nil"/>
              <w:bottom w:val="single" w:sz="4" w:space="0" w:color="auto"/>
              <w:right w:val="single" w:sz="4" w:space="0" w:color="auto"/>
            </w:tcBorders>
            <w:noWrap/>
            <w:vAlign w:val="bottom"/>
            <w:hideMark/>
          </w:tcPr>
          <w:p w14:paraId="61024F5C"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hideMark/>
          </w:tcPr>
          <w:p w14:paraId="30AB6E2A"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20,00</w:t>
            </w:r>
          </w:p>
        </w:tc>
      </w:tr>
      <w:tr w:rsidR="00D5389B" w:rsidRPr="00D5389B" w14:paraId="173A867A"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1FC5B19A"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9.23.2.3.</w:t>
            </w:r>
          </w:p>
        </w:tc>
        <w:tc>
          <w:tcPr>
            <w:tcW w:w="4401" w:type="dxa"/>
            <w:tcBorders>
              <w:top w:val="nil"/>
              <w:left w:val="nil"/>
              <w:bottom w:val="single" w:sz="4" w:space="0" w:color="auto"/>
              <w:right w:val="single" w:sz="4" w:space="0" w:color="auto"/>
            </w:tcBorders>
            <w:vAlign w:val="bottom"/>
            <w:hideMark/>
          </w:tcPr>
          <w:p w14:paraId="7E3B3396"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21 līdz 30 cilvēkiem</w:t>
            </w:r>
          </w:p>
        </w:tc>
        <w:tc>
          <w:tcPr>
            <w:tcW w:w="1304" w:type="dxa"/>
            <w:tcBorders>
              <w:top w:val="nil"/>
              <w:left w:val="nil"/>
              <w:bottom w:val="single" w:sz="4" w:space="0" w:color="auto"/>
              <w:right w:val="single" w:sz="4" w:space="0" w:color="auto"/>
            </w:tcBorders>
            <w:noWrap/>
            <w:vAlign w:val="bottom"/>
            <w:hideMark/>
          </w:tcPr>
          <w:p w14:paraId="40370F1B"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hideMark/>
          </w:tcPr>
          <w:p w14:paraId="1B4B6457"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30,00</w:t>
            </w:r>
          </w:p>
        </w:tc>
        <w:tc>
          <w:tcPr>
            <w:tcW w:w="851" w:type="dxa"/>
            <w:tcBorders>
              <w:top w:val="nil"/>
              <w:left w:val="nil"/>
              <w:bottom w:val="single" w:sz="4" w:space="0" w:color="auto"/>
              <w:right w:val="single" w:sz="4" w:space="0" w:color="auto"/>
            </w:tcBorders>
            <w:noWrap/>
            <w:vAlign w:val="bottom"/>
            <w:hideMark/>
          </w:tcPr>
          <w:p w14:paraId="365515CD"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hideMark/>
          </w:tcPr>
          <w:p w14:paraId="79323C26"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30,00</w:t>
            </w:r>
          </w:p>
        </w:tc>
      </w:tr>
      <w:tr w:rsidR="00D5389B" w:rsidRPr="00D5389B" w14:paraId="46D6C628"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3B45B5C9"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9.23.2.4.</w:t>
            </w:r>
          </w:p>
        </w:tc>
        <w:tc>
          <w:tcPr>
            <w:tcW w:w="4401" w:type="dxa"/>
            <w:tcBorders>
              <w:top w:val="nil"/>
              <w:left w:val="nil"/>
              <w:bottom w:val="single" w:sz="4" w:space="0" w:color="auto"/>
              <w:right w:val="single" w:sz="4" w:space="0" w:color="auto"/>
            </w:tcBorders>
            <w:vAlign w:val="bottom"/>
            <w:hideMark/>
          </w:tcPr>
          <w:p w14:paraId="7C5BB416"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30 un vairāk cilvēki</w:t>
            </w:r>
          </w:p>
        </w:tc>
        <w:tc>
          <w:tcPr>
            <w:tcW w:w="1304" w:type="dxa"/>
            <w:tcBorders>
              <w:top w:val="nil"/>
              <w:left w:val="nil"/>
              <w:bottom w:val="single" w:sz="4" w:space="0" w:color="auto"/>
              <w:right w:val="single" w:sz="4" w:space="0" w:color="auto"/>
            </w:tcBorders>
            <w:noWrap/>
            <w:vAlign w:val="bottom"/>
            <w:hideMark/>
          </w:tcPr>
          <w:p w14:paraId="6518A88D"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hideMark/>
          </w:tcPr>
          <w:p w14:paraId="7E070D19"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40,00</w:t>
            </w:r>
          </w:p>
        </w:tc>
        <w:tc>
          <w:tcPr>
            <w:tcW w:w="851" w:type="dxa"/>
            <w:tcBorders>
              <w:top w:val="nil"/>
              <w:left w:val="nil"/>
              <w:bottom w:val="single" w:sz="4" w:space="0" w:color="auto"/>
              <w:right w:val="single" w:sz="4" w:space="0" w:color="auto"/>
            </w:tcBorders>
            <w:noWrap/>
            <w:vAlign w:val="bottom"/>
            <w:hideMark/>
          </w:tcPr>
          <w:p w14:paraId="6F8E7D27"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hideMark/>
          </w:tcPr>
          <w:p w14:paraId="486431C9"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40,00</w:t>
            </w:r>
          </w:p>
        </w:tc>
      </w:tr>
      <w:tr w:rsidR="00D5389B" w:rsidRPr="00D5389B" w14:paraId="747839B5" w14:textId="77777777" w:rsidTr="00D871B3">
        <w:trPr>
          <w:trHeight w:val="315"/>
        </w:trPr>
        <w:tc>
          <w:tcPr>
            <w:tcW w:w="1418" w:type="dxa"/>
            <w:tcBorders>
              <w:top w:val="nil"/>
              <w:left w:val="single" w:sz="4" w:space="0" w:color="auto"/>
              <w:bottom w:val="single" w:sz="4" w:space="0" w:color="auto"/>
              <w:right w:val="single" w:sz="4" w:space="0" w:color="auto"/>
            </w:tcBorders>
            <w:shd w:val="clear" w:color="000000" w:fill="E2EFDA"/>
            <w:vAlign w:val="center"/>
            <w:hideMark/>
          </w:tcPr>
          <w:p w14:paraId="387CDA14"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9.24</w:t>
            </w:r>
          </w:p>
        </w:tc>
        <w:tc>
          <w:tcPr>
            <w:tcW w:w="9072" w:type="dxa"/>
            <w:gridSpan w:val="5"/>
            <w:tcBorders>
              <w:top w:val="single" w:sz="4" w:space="0" w:color="auto"/>
              <w:left w:val="nil"/>
              <w:bottom w:val="single" w:sz="4" w:space="0" w:color="auto"/>
              <w:right w:val="single" w:sz="4" w:space="0" w:color="000000"/>
            </w:tcBorders>
            <w:shd w:val="clear" w:color="000000" w:fill="E2EFDA"/>
            <w:vAlign w:val="center"/>
            <w:hideMark/>
          </w:tcPr>
          <w:p w14:paraId="28C6FA2C"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Brāļu Jurjānu muzejs "</w:t>
            </w:r>
            <w:proofErr w:type="spellStart"/>
            <w:r w:rsidRPr="00D5389B">
              <w:rPr>
                <w:rFonts w:ascii="Times New Roman" w:eastAsia="Times New Roman" w:hAnsi="Times New Roman" w:cs="Times New Roman"/>
                <w:b/>
                <w:bCs/>
                <w:kern w:val="0"/>
                <w:sz w:val="24"/>
                <w:szCs w:val="24"/>
                <w:lang w:eastAsia="lv-LV"/>
                <w14:ligatures w14:val="none"/>
              </w:rPr>
              <w:t>Meņģeļi</w:t>
            </w:r>
            <w:proofErr w:type="spellEnd"/>
            <w:r w:rsidRPr="00D5389B">
              <w:rPr>
                <w:rFonts w:ascii="Times New Roman" w:eastAsia="Times New Roman" w:hAnsi="Times New Roman" w:cs="Times New Roman"/>
                <w:b/>
                <w:bCs/>
                <w:kern w:val="0"/>
                <w:sz w:val="24"/>
                <w:szCs w:val="24"/>
                <w:lang w:eastAsia="lv-LV"/>
                <w14:ligatures w14:val="none"/>
              </w:rPr>
              <w:t>" pakalpojumi</w:t>
            </w:r>
          </w:p>
        </w:tc>
      </w:tr>
      <w:tr w:rsidR="00D5389B" w:rsidRPr="00D5389B" w14:paraId="6C5DED00" w14:textId="77777777" w:rsidTr="00D871B3">
        <w:trPr>
          <w:trHeight w:val="315"/>
        </w:trPr>
        <w:tc>
          <w:tcPr>
            <w:tcW w:w="1418" w:type="dxa"/>
            <w:tcBorders>
              <w:top w:val="nil"/>
              <w:left w:val="single" w:sz="4" w:space="0" w:color="auto"/>
              <w:bottom w:val="single" w:sz="4" w:space="0" w:color="auto"/>
              <w:right w:val="single" w:sz="4" w:space="0" w:color="auto"/>
            </w:tcBorders>
            <w:noWrap/>
            <w:vAlign w:val="bottom"/>
          </w:tcPr>
          <w:p w14:paraId="434AB8C9"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9.24.1</w:t>
            </w:r>
          </w:p>
        </w:tc>
        <w:tc>
          <w:tcPr>
            <w:tcW w:w="4401" w:type="dxa"/>
            <w:tcBorders>
              <w:top w:val="single" w:sz="4" w:space="0" w:color="auto"/>
              <w:left w:val="nil"/>
              <w:bottom w:val="single" w:sz="4" w:space="0" w:color="auto"/>
              <w:right w:val="single" w:sz="4" w:space="0" w:color="auto"/>
            </w:tcBorders>
            <w:vAlign w:val="bottom"/>
          </w:tcPr>
          <w:p w14:paraId="249FBD61"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Ieejas maksa</w:t>
            </w:r>
          </w:p>
        </w:tc>
        <w:tc>
          <w:tcPr>
            <w:tcW w:w="1304" w:type="dxa"/>
            <w:tcBorders>
              <w:top w:val="single" w:sz="4" w:space="0" w:color="auto"/>
              <w:left w:val="single" w:sz="4" w:space="0" w:color="auto"/>
              <w:bottom w:val="single" w:sz="4" w:space="0" w:color="auto"/>
              <w:right w:val="single" w:sz="4" w:space="0" w:color="auto"/>
            </w:tcBorders>
            <w:vAlign w:val="bottom"/>
          </w:tcPr>
          <w:p w14:paraId="1F30FB39"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kern w:val="0"/>
                <w:lang w:eastAsia="lv-LV"/>
                <w14:ligatures w14:val="none"/>
              </w:rPr>
              <w:t>1 persona</w:t>
            </w:r>
          </w:p>
        </w:tc>
        <w:tc>
          <w:tcPr>
            <w:tcW w:w="1241" w:type="dxa"/>
            <w:tcBorders>
              <w:top w:val="single" w:sz="4" w:space="0" w:color="auto"/>
              <w:left w:val="single" w:sz="4" w:space="0" w:color="auto"/>
              <w:bottom w:val="single" w:sz="4" w:space="0" w:color="auto"/>
              <w:right w:val="single" w:sz="4" w:space="0" w:color="auto"/>
            </w:tcBorders>
            <w:vAlign w:val="bottom"/>
          </w:tcPr>
          <w:p w14:paraId="35226A09"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kern w:val="0"/>
                <w:lang w:eastAsia="lv-LV"/>
                <w14:ligatures w14:val="none"/>
              </w:rPr>
              <w:t>3,00</w:t>
            </w:r>
          </w:p>
        </w:tc>
        <w:tc>
          <w:tcPr>
            <w:tcW w:w="851" w:type="dxa"/>
            <w:tcBorders>
              <w:top w:val="single" w:sz="4" w:space="0" w:color="auto"/>
              <w:left w:val="single" w:sz="4" w:space="0" w:color="auto"/>
              <w:bottom w:val="single" w:sz="4" w:space="0" w:color="auto"/>
              <w:right w:val="single" w:sz="4" w:space="0" w:color="auto"/>
            </w:tcBorders>
            <w:vAlign w:val="bottom"/>
          </w:tcPr>
          <w:p w14:paraId="044ABB2F"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41FB9A5E"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kern w:val="0"/>
                <w:lang w:eastAsia="lv-LV"/>
                <w14:ligatures w14:val="none"/>
              </w:rPr>
              <w:t>3,00</w:t>
            </w:r>
          </w:p>
        </w:tc>
      </w:tr>
      <w:tr w:rsidR="00D5389B" w:rsidRPr="00D5389B" w14:paraId="1C4758C4" w14:textId="77777777" w:rsidTr="00D871B3">
        <w:trPr>
          <w:trHeight w:val="315"/>
        </w:trPr>
        <w:tc>
          <w:tcPr>
            <w:tcW w:w="1418" w:type="dxa"/>
            <w:tcBorders>
              <w:top w:val="nil"/>
              <w:left w:val="single" w:sz="4" w:space="0" w:color="auto"/>
              <w:bottom w:val="single" w:sz="4" w:space="0" w:color="auto"/>
              <w:right w:val="single" w:sz="4" w:space="0" w:color="auto"/>
            </w:tcBorders>
            <w:noWrap/>
            <w:vAlign w:val="bottom"/>
            <w:hideMark/>
          </w:tcPr>
          <w:p w14:paraId="6A5A0592"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9.24.2</w:t>
            </w:r>
          </w:p>
        </w:tc>
        <w:tc>
          <w:tcPr>
            <w:tcW w:w="4401" w:type="dxa"/>
            <w:tcBorders>
              <w:top w:val="nil"/>
              <w:left w:val="nil"/>
              <w:bottom w:val="single" w:sz="4" w:space="0" w:color="auto"/>
              <w:right w:val="single" w:sz="4" w:space="0" w:color="auto"/>
            </w:tcBorders>
            <w:vAlign w:val="bottom"/>
            <w:hideMark/>
          </w:tcPr>
          <w:p w14:paraId="1A949386" w14:textId="77777777" w:rsidR="00D5389B" w:rsidRPr="00D5389B" w:rsidRDefault="00D5389B" w:rsidP="00D5389B">
            <w:pPr>
              <w:spacing w:after="0" w:line="240" w:lineRule="auto"/>
              <w:ind w:firstLineChars="100" w:firstLine="22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Ekskursiju vadīšana (gida pakalpojums):</w:t>
            </w:r>
          </w:p>
        </w:tc>
        <w:tc>
          <w:tcPr>
            <w:tcW w:w="1304" w:type="dxa"/>
            <w:tcBorders>
              <w:top w:val="nil"/>
              <w:left w:val="nil"/>
              <w:bottom w:val="single" w:sz="4" w:space="0" w:color="auto"/>
              <w:right w:val="nil"/>
            </w:tcBorders>
            <w:vAlign w:val="center"/>
            <w:hideMark/>
          </w:tcPr>
          <w:p w14:paraId="50EC3B38"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 </w:t>
            </w:r>
          </w:p>
        </w:tc>
        <w:tc>
          <w:tcPr>
            <w:tcW w:w="1241" w:type="dxa"/>
            <w:tcBorders>
              <w:top w:val="nil"/>
              <w:left w:val="nil"/>
              <w:bottom w:val="single" w:sz="4" w:space="0" w:color="auto"/>
              <w:right w:val="nil"/>
            </w:tcBorders>
            <w:vAlign w:val="center"/>
            <w:hideMark/>
          </w:tcPr>
          <w:p w14:paraId="11A8AE63"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 </w:t>
            </w:r>
          </w:p>
        </w:tc>
        <w:tc>
          <w:tcPr>
            <w:tcW w:w="851" w:type="dxa"/>
            <w:tcBorders>
              <w:top w:val="nil"/>
              <w:left w:val="nil"/>
              <w:bottom w:val="single" w:sz="4" w:space="0" w:color="auto"/>
              <w:right w:val="nil"/>
            </w:tcBorders>
            <w:vAlign w:val="center"/>
            <w:hideMark/>
          </w:tcPr>
          <w:p w14:paraId="0F36B3AE"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 </w:t>
            </w:r>
          </w:p>
        </w:tc>
        <w:tc>
          <w:tcPr>
            <w:tcW w:w="1275" w:type="dxa"/>
            <w:tcBorders>
              <w:top w:val="nil"/>
              <w:left w:val="nil"/>
              <w:bottom w:val="single" w:sz="4" w:space="0" w:color="auto"/>
              <w:right w:val="single" w:sz="4" w:space="0" w:color="auto"/>
            </w:tcBorders>
            <w:vAlign w:val="center"/>
            <w:hideMark/>
          </w:tcPr>
          <w:p w14:paraId="4097D807" w14:textId="77777777" w:rsidR="00D5389B" w:rsidRPr="00D5389B" w:rsidRDefault="00D5389B" w:rsidP="00D5389B">
            <w:pPr>
              <w:spacing w:after="0" w:line="240" w:lineRule="auto"/>
              <w:rPr>
                <w:rFonts w:ascii="Times New Roman" w:eastAsia="Times New Roman" w:hAnsi="Times New Roman" w:cs="Times New Roman"/>
                <w:b/>
                <w:bCs/>
                <w:kern w:val="0"/>
                <w:sz w:val="24"/>
                <w:szCs w:val="24"/>
                <w:lang w:eastAsia="lv-LV"/>
                <w14:ligatures w14:val="none"/>
              </w:rPr>
            </w:pPr>
            <w:r w:rsidRPr="00D5389B">
              <w:rPr>
                <w:rFonts w:ascii="Times New Roman" w:eastAsia="Times New Roman" w:hAnsi="Times New Roman" w:cs="Times New Roman"/>
                <w:b/>
                <w:bCs/>
                <w:kern w:val="0"/>
                <w:sz w:val="24"/>
                <w:szCs w:val="24"/>
                <w:lang w:eastAsia="lv-LV"/>
                <w14:ligatures w14:val="none"/>
              </w:rPr>
              <w:t> </w:t>
            </w:r>
          </w:p>
        </w:tc>
      </w:tr>
      <w:tr w:rsidR="00D5389B" w:rsidRPr="00D5389B" w14:paraId="24952EF4"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782510F8"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9.24.2.1.</w:t>
            </w:r>
          </w:p>
        </w:tc>
        <w:tc>
          <w:tcPr>
            <w:tcW w:w="4401" w:type="dxa"/>
            <w:tcBorders>
              <w:top w:val="nil"/>
              <w:left w:val="nil"/>
              <w:bottom w:val="single" w:sz="4" w:space="0" w:color="auto"/>
              <w:right w:val="single" w:sz="4" w:space="0" w:color="auto"/>
            </w:tcBorders>
            <w:vAlign w:val="bottom"/>
            <w:hideMark/>
          </w:tcPr>
          <w:p w14:paraId="4108FC05" w14:textId="77777777" w:rsidR="00D5389B" w:rsidRPr="00D5389B" w:rsidRDefault="00D5389B" w:rsidP="00D5389B">
            <w:pPr>
              <w:spacing w:after="0" w:line="240" w:lineRule="auto"/>
              <w:ind w:firstLineChars="200" w:firstLine="44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līdz 10 cilvēkiem</w:t>
            </w:r>
          </w:p>
        </w:tc>
        <w:tc>
          <w:tcPr>
            <w:tcW w:w="1304" w:type="dxa"/>
            <w:tcBorders>
              <w:top w:val="nil"/>
              <w:left w:val="nil"/>
              <w:bottom w:val="single" w:sz="4" w:space="0" w:color="auto"/>
              <w:right w:val="single" w:sz="4" w:space="0" w:color="auto"/>
            </w:tcBorders>
            <w:noWrap/>
            <w:vAlign w:val="bottom"/>
            <w:hideMark/>
          </w:tcPr>
          <w:p w14:paraId="10B92476"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hideMark/>
          </w:tcPr>
          <w:p w14:paraId="29B871C6"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10,00</w:t>
            </w:r>
          </w:p>
        </w:tc>
        <w:tc>
          <w:tcPr>
            <w:tcW w:w="851" w:type="dxa"/>
            <w:tcBorders>
              <w:top w:val="nil"/>
              <w:left w:val="nil"/>
              <w:bottom w:val="single" w:sz="4" w:space="0" w:color="auto"/>
              <w:right w:val="single" w:sz="4" w:space="0" w:color="auto"/>
            </w:tcBorders>
            <w:noWrap/>
            <w:vAlign w:val="bottom"/>
            <w:hideMark/>
          </w:tcPr>
          <w:p w14:paraId="23F18788"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hideMark/>
          </w:tcPr>
          <w:p w14:paraId="03E934A4"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10,00</w:t>
            </w:r>
          </w:p>
        </w:tc>
      </w:tr>
      <w:tr w:rsidR="00D5389B" w:rsidRPr="00D5389B" w14:paraId="66A5278E"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0A370309"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9.24.2.2.</w:t>
            </w:r>
          </w:p>
        </w:tc>
        <w:tc>
          <w:tcPr>
            <w:tcW w:w="4401" w:type="dxa"/>
            <w:tcBorders>
              <w:top w:val="nil"/>
              <w:left w:val="nil"/>
              <w:bottom w:val="single" w:sz="4" w:space="0" w:color="auto"/>
              <w:right w:val="single" w:sz="4" w:space="0" w:color="auto"/>
            </w:tcBorders>
            <w:vAlign w:val="bottom"/>
            <w:hideMark/>
          </w:tcPr>
          <w:p w14:paraId="7B7C332D" w14:textId="77777777" w:rsidR="00D5389B" w:rsidRPr="00D5389B" w:rsidRDefault="00D5389B" w:rsidP="00D5389B">
            <w:pPr>
              <w:spacing w:after="0" w:line="240" w:lineRule="auto"/>
              <w:ind w:firstLineChars="200" w:firstLine="44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11 līdz 20 cilvēkiem</w:t>
            </w:r>
          </w:p>
        </w:tc>
        <w:tc>
          <w:tcPr>
            <w:tcW w:w="1304" w:type="dxa"/>
            <w:tcBorders>
              <w:top w:val="nil"/>
              <w:left w:val="nil"/>
              <w:bottom w:val="single" w:sz="4" w:space="0" w:color="auto"/>
              <w:right w:val="single" w:sz="4" w:space="0" w:color="auto"/>
            </w:tcBorders>
            <w:noWrap/>
            <w:vAlign w:val="bottom"/>
            <w:hideMark/>
          </w:tcPr>
          <w:p w14:paraId="66C44D6A"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hideMark/>
          </w:tcPr>
          <w:p w14:paraId="13DAD651"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20,00</w:t>
            </w:r>
          </w:p>
        </w:tc>
        <w:tc>
          <w:tcPr>
            <w:tcW w:w="851" w:type="dxa"/>
            <w:tcBorders>
              <w:top w:val="nil"/>
              <w:left w:val="nil"/>
              <w:bottom w:val="single" w:sz="4" w:space="0" w:color="auto"/>
              <w:right w:val="single" w:sz="4" w:space="0" w:color="auto"/>
            </w:tcBorders>
            <w:noWrap/>
            <w:vAlign w:val="bottom"/>
            <w:hideMark/>
          </w:tcPr>
          <w:p w14:paraId="4D5CB01A"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hideMark/>
          </w:tcPr>
          <w:p w14:paraId="77DCA4A4"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20,00</w:t>
            </w:r>
          </w:p>
        </w:tc>
      </w:tr>
      <w:tr w:rsidR="00D5389B" w:rsidRPr="00D5389B" w14:paraId="4794220B"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68EB55B7"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9.24.2.3.</w:t>
            </w:r>
          </w:p>
        </w:tc>
        <w:tc>
          <w:tcPr>
            <w:tcW w:w="4401" w:type="dxa"/>
            <w:tcBorders>
              <w:top w:val="nil"/>
              <w:left w:val="nil"/>
              <w:bottom w:val="single" w:sz="4" w:space="0" w:color="auto"/>
              <w:right w:val="single" w:sz="4" w:space="0" w:color="auto"/>
            </w:tcBorders>
            <w:vAlign w:val="bottom"/>
            <w:hideMark/>
          </w:tcPr>
          <w:p w14:paraId="2744333C" w14:textId="77777777" w:rsidR="00D5389B" w:rsidRPr="00D5389B" w:rsidRDefault="00D5389B" w:rsidP="00D5389B">
            <w:pPr>
              <w:spacing w:after="0" w:line="240" w:lineRule="auto"/>
              <w:ind w:firstLineChars="200" w:firstLine="44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21 līdz 30 cilvēkiem</w:t>
            </w:r>
          </w:p>
        </w:tc>
        <w:tc>
          <w:tcPr>
            <w:tcW w:w="1304" w:type="dxa"/>
            <w:tcBorders>
              <w:top w:val="nil"/>
              <w:left w:val="nil"/>
              <w:bottom w:val="single" w:sz="4" w:space="0" w:color="auto"/>
              <w:right w:val="single" w:sz="4" w:space="0" w:color="auto"/>
            </w:tcBorders>
            <w:noWrap/>
            <w:vAlign w:val="bottom"/>
            <w:hideMark/>
          </w:tcPr>
          <w:p w14:paraId="7E6E51E5"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hideMark/>
          </w:tcPr>
          <w:p w14:paraId="6948BADF"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30,00</w:t>
            </w:r>
          </w:p>
        </w:tc>
        <w:tc>
          <w:tcPr>
            <w:tcW w:w="851" w:type="dxa"/>
            <w:tcBorders>
              <w:top w:val="nil"/>
              <w:left w:val="nil"/>
              <w:bottom w:val="single" w:sz="4" w:space="0" w:color="auto"/>
              <w:right w:val="single" w:sz="4" w:space="0" w:color="auto"/>
            </w:tcBorders>
            <w:noWrap/>
            <w:vAlign w:val="bottom"/>
            <w:hideMark/>
          </w:tcPr>
          <w:p w14:paraId="2635E072"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hideMark/>
          </w:tcPr>
          <w:p w14:paraId="7BF02A4F"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30,00</w:t>
            </w:r>
          </w:p>
        </w:tc>
      </w:tr>
      <w:tr w:rsidR="00D5389B" w:rsidRPr="00D5389B" w14:paraId="1FD2AA21" w14:textId="77777777" w:rsidTr="00D871B3">
        <w:trPr>
          <w:trHeight w:val="300"/>
        </w:trPr>
        <w:tc>
          <w:tcPr>
            <w:tcW w:w="1418" w:type="dxa"/>
            <w:tcBorders>
              <w:top w:val="nil"/>
              <w:left w:val="single" w:sz="4" w:space="0" w:color="auto"/>
              <w:bottom w:val="single" w:sz="4" w:space="0" w:color="auto"/>
              <w:right w:val="single" w:sz="4" w:space="0" w:color="auto"/>
            </w:tcBorders>
            <w:noWrap/>
            <w:vAlign w:val="bottom"/>
            <w:hideMark/>
          </w:tcPr>
          <w:p w14:paraId="18EAD7E4"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 xml:space="preserve">     9.24.2.4</w:t>
            </w:r>
          </w:p>
        </w:tc>
        <w:tc>
          <w:tcPr>
            <w:tcW w:w="4401" w:type="dxa"/>
            <w:tcBorders>
              <w:top w:val="nil"/>
              <w:left w:val="nil"/>
              <w:bottom w:val="single" w:sz="4" w:space="0" w:color="auto"/>
              <w:right w:val="single" w:sz="4" w:space="0" w:color="auto"/>
            </w:tcBorders>
            <w:vAlign w:val="bottom"/>
            <w:hideMark/>
          </w:tcPr>
          <w:p w14:paraId="0468FBC8" w14:textId="77777777" w:rsidR="00D5389B" w:rsidRPr="00D5389B" w:rsidRDefault="00D5389B" w:rsidP="00D5389B">
            <w:pPr>
              <w:spacing w:after="0" w:line="240" w:lineRule="auto"/>
              <w:ind w:firstLineChars="200" w:firstLine="440"/>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30 un vairāk cilvēki</w:t>
            </w:r>
          </w:p>
        </w:tc>
        <w:tc>
          <w:tcPr>
            <w:tcW w:w="1304" w:type="dxa"/>
            <w:tcBorders>
              <w:top w:val="nil"/>
              <w:left w:val="nil"/>
              <w:bottom w:val="single" w:sz="4" w:space="0" w:color="auto"/>
              <w:right w:val="single" w:sz="4" w:space="0" w:color="auto"/>
            </w:tcBorders>
            <w:noWrap/>
            <w:vAlign w:val="bottom"/>
            <w:hideMark/>
          </w:tcPr>
          <w:p w14:paraId="4A8FD2BD" w14:textId="77777777" w:rsidR="00D5389B" w:rsidRPr="00D5389B" w:rsidRDefault="00D5389B" w:rsidP="00D5389B">
            <w:pPr>
              <w:spacing w:after="0" w:line="240" w:lineRule="auto"/>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1 grupa</w:t>
            </w:r>
          </w:p>
        </w:tc>
        <w:tc>
          <w:tcPr>
            <w:tcW w:w="1241" w:type="dxa"/>
            <w:tcBorders>
              <w:top w:val="nil"/>
              <w:left w:val="nil"/>
              <w:bottom w:val="single" w:sz="4" w:space="0" w:color="auto"/>
              <w:right w:val="single" w:sz="4" w:space="0" w:color="auto"/>
            </w:tcBorders>
            <w:noWrap/>
            <w:vAlign w:val="bottom"/>
            <w:hideMark/>
          </w:tcPr>
          <w:p w14:paraId="0A948783"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40,00</w:t>
            </w:r>
          </w:p>
        </w:tc>
        <w:tc>
          <w:tcPr>
            <w:tcW w:w="851" w:type="dxa"/>
            <w:tcBorders>
              <w:top w:val="nil"/>
              <w:left w:val="nil"/>
              <w:bottom w:val="single" w:sz="4" w:space="0" w:color="auto"/>
              <w:right w:val="single" w:sz="4" w:space="0" w:color="auto"/>
            </w:tcBorders>
            <w:noWrap/>
            <w:vAlign w:val="bottom"/>
            <w:hideMark/>
          </w:tcPr>
          <w:p w14:paraId="7F1F60D0"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0,00**</w:t>
            </w:r>
          </w:p>
        </w:tc>
        <w:tc>
          <w:tcPr>
            <w:tcW w:w="1275" w:type="dxa"/>
            <w:tcBorders>
              <w:top w:val="nil"/>
              <w:left w:val="nil"/>
              <w:bottom w:val="single" w:sz="4" w:space="0" w:color="auto"/>
              <w:right w:val="single" w:sz="4" w:space="0" w:color="auto"/>
            </w:tcBorders>
            <w:noWrap/>
            <w:vAlign w:val="bottom"/>
            <w:hideMark/>
          </w:tcPr>
          <w:p w14:paraId="71D1FC8D" w14:textId="77777777" w:rsidR="00D5389B" w:rsidRPr="00D5389B" w:rsidRDefault="00D5389B" w:rsidP="00D5389B">
            <w:pPr>
              <w:spacing w:after="0" w:line="240" w:lineRule="auto"/>
              <w:jc w:val="center"/>
              <w:rPr>
                <w:rFonts w:ascii="Times New Roman" w:eastAsia="Times New Roman" w:hAnsi="Times New Roman" w:cs="Times New Roman"/>
                <w:kern w:val="0"/>
                <w:lang w:eastAsia="lv-LV"/>
                <w14:ligatures w14:val="none"/>
              </w:rPr>
            </w:pPr>
            <w:r w:rsidRPr="00D5389B">
              <w:rPr>
                <w:rFonts w:ascii="Times New Roman" w:eastAsia="Times New Roman" w:hAnsi="Times New Roman" w:cs="Times New Roman"/>
                <w:kern w:val="0"/>
                <w:lang w:eastAsia="lv-LV"/>
                <w14:ligatures w14:val="none"/>
              </w:rPr>
              <w:t>40,00</w:t>
            </w:r>
          </w:p>
        </w:tc>
      </w:tr>
    </w:tbl>
    <w:p w14:paraId="40FF6007" w14:textId="77777777" w:rsidR="00D5389B" w:rsidRDefault="00D5389B" w:rsidP="00D5389B">
      <w:pPr>
        <w:tabs>
          <w:tab w:val="left" w:pos="284"/>
        </w:tabs>
        <w:suppressAutoHyphens/>
        <w:spacing w:after="0" w:line="240" w:lineRule="auto"/>
        <w:ind w:left="792"/>
        <w:contextualSpacing/>
        <w:jc w:val="both"/>
        <w:rPr>
          <w:rFonts w:ascii="Times New Roman" w:hAnsi="Times New Roman"/>
          <w:sz w:val="24"/>
          <w:szCs w:val="24"/>
        </w:rPr>
      </w:pPr>
    </w:p>
    <w:p w14:paraId="6FD58608" w14:textId="05931B55" w:rsidR="00D5389B" w:rsidRDefault="00D5389B" w:rsidP="00D5389B">
      <w:pPr>
        <w:numPr>
          <w:ilvl w:val="1"/>
          <w:numId w:val="7"/>
        </w:numPr>
        <w:tabs>
          <w:tab w:val="left" w:pos="284"/>
        </w:tabs>
        <w:suppressAutoHyphens/>
        <w:spacing w:after="0" w:line="240" w:lineRule="auto"/>
        <w:contextualSpacing/>
        <w:jc w:val="both"/>
        <w:rPr>
          <w:rFonts w:ascii="Times New Roman" w:hAnsi="Times New Roman"/>
          <w:sz w:val="24"/>
          <w:szCs w:val="24"/>
        </w:rPr>
      </w:pPr>
      <w:r w:rsidRPr="00D5389B">
        <w:rPr>
          <w:rFonts w:ascii="Times New Roman" w:hAnsi="Times New Roman"/>
          <w:sz w:val="24"/>
          <w:szCs w:val="24"/>
        </w:rPr>
        <w:t>grozīt tā pielikumu Nr. 16 “Ērgļu apvienības pārvaldes sniegtie maksas pak</w:t>
      </w:r>
      <w:r>
        <w:rPr>
          <w:rFonts w:ascii="Times New Roman" w:hAnsi="Times New Roman"/>
          <w:sz w:val="24"/>
          <w:szCs w:val="24"/>
        </w:rPr>
        <w:t>a</w:t>
      </w:r>
      <w:r w:rsidRPr="00D5389B">
        <w:rPr>
          <w:rFonts w:ascii="Times New Roman" w:hAnsi="Times New Roman"/>
          <w:sz w:val="24"/>
          <w:szCs w:val="24"/>
        </w:rPr>
        <w:t>lpojumi un to cenrādis” un dzēst punktus ar punktu Nr</w:t>
      </w:r>
      <w:r>
        <w:rPr>
          <w:rFonts w:ascii="Times New Roman" w:hAnsi="Times New Roman"/>
          <w:sz w:val="24"/>
          <w:szCs w:val="24"/>
        </w:rPr>
        <w:t>.</w:t>
      </w:r>
      <w:r w:rsidRPr="00D5389B">
        <w:rPr>
          <w:rFonts w:ascii="Times New Roman" w:hAnsi="Times New Roman"/>
          <w:sz w:val="24"/>
          <w:szCs w:val="24"/>
        </w:rPr>
        <w:t xml:space="preserve"> 7.,</w:t>
      </w:r>
      <w:r>
        <w:rPr>
          <w:rFonts w:ascii="Times New Roman" w:hAnsi="Times New Roman"/>
          <w:sz w:val="24"/>
          <w:szCs w:val="24"/>
        </w:rPr>
        <w:t xml:space="preserve"> </w:t>
      </w:r>
      <w:r w:rsidRPr="00D5389B">
        <w:rPr>
          <w:rFonts w:ascii="Times New Roman" w:hAnsi="Times New Roman"/>
          <w:sz w:val="24"/>
          <w:szCs w:val="24"/>
        </w:rPr>
        <w:t>8.,un 9. labojot tālāko numerāciju, lai veidotos loģiska secība</w:t>
      </w:r>
      <w:r>
        <w:rPr>
          <w:rFonts w:ascii="Times New Roman" w:hAnsi="Times New Roman"/>
          <w:sz w:val="24"/>
          <w:szCs w:val="24"/>
        </w:rPr>
        <w:t>.</w:t>
      </w:r>
    </w:p>
    <w:p w14:paraId="56452D81" w14:textId="77777777" w:rsidR="00D5389B" w:rsidRPr="00D5389B" w:rsidRDefault="00D5389B" w:rsidP="00D5389B">
      <w:pPr>
        <w:tabs>
          <w:tab w:val="left" w:pos="284"/>
        </w:tabs>
        <w:suppressAutoHyphens/>
        <w:spacing w:after="0" w:line="240" w:lineRule="auto"/>
        <w:ind w:left="792"/>
        <w:contextualSpacing/>
        <w:jc w:val="both"/>
        <w:rPr>
          <w:rFonts w:ascii="Times New Roman" w:hAnsi="Times New Roman"/>
          <w:sz w:val="24"/>
          <w:szCs w:val="24"/>
        </w:rPr>
      </w:pPr>
    </w:p>
    <w:p w14:paraId="6D83DD23" w14:textId="77777777" w:rsidR="00D5389B" w:rsidRPr="00D5389B" w:rsidRDefault="00D5389B" w:rsidP="00D5389B">
      <w:pPr>
        <w:numPr>
          <w:ilvl w:val="0"/>
          <w:numId w:val="7"/>
        </w:numPr>
        <w:tabs>
          <w:tab w:val="left" w:pos="284"/>
        </w:tabs>
        <w:suppressAutoHyphens/>
        <w:spacing w:after="0" w:line="240" w:lineRule="auto"/>
        <w:contextualSpacing/>
        <w:jc w:val="both"/>
        <w:rPr>
          <w:rFonts w:ascii="Times New Roman" w:hAnsi="Times New Roman"/>
          <w:sz w:val="24"/>
          <w:szCs w:val="24"/>
        </w:rPr>
      </w:pPr>
      <w:r w:rsidRPr="00D5389B">
        <w:rPr>
          <w:rFonts w:ascii="Times New Roman" w:hAnsi="Times New Roman"/>
          <w:sz w:val="24"/>
          <w:szCs w:val="24"/>
        </w:rPr>
        <w:t>Grozījumi stājas spēkā ar 01.09.2026.</w:t>
      </w:r>
    </w:p>
    <w:p w14:paraId="40091307" w14:textId="77777777" w:rsidR="00D5389B" w:rsidRPr="00D5389B" w:rsidRDefault="00D5389B" w:rsidP="00D5389B">
      <w:pPr>
        <w:spacing w:after="0" w:line="240" w:lineRule="auto"/>
        <w:jc w:val="both"/>
        <w:rPr>
          <w:rFonts w:ascii="Times New Roman" w:hAnsi="Times New Roman" w:cs="Times New Roman"/>
          <w:kern w:val="0"/>
          <w:sz w:val="24"/>
          <w:szCs w:val="24"/>
          <w14:ligatures w14:val="none"/>
        </w:rPr>
      </w:pPr>
    </w:p>
    <w:p w14:paraId="372BC930" w14:textId="77777777" w:rsidR="00D5389B" w:rsidRPr="00D5389B" w:rsidRDefault="00D5389B" w:rsidP="00D5389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5389B">
        <w:rPr>
          <w:rFonts w:ascii="Times New Roman" w:eastAsia="Times New Roman" w:hAnsi="Times New Roman" w:cs="Times New Roman"/>
          <w:kern w:val="0"/>
          <w:sz w:val="24"/>
          <w:szCs w:val="24"/>
          <w:lang w:eastAsia="lv-LV"/>
          <w14:ligatures w14:val="none"/>
        </w:rPr>
        <w:t xml:space="preserve">  </w:t>
      </w:r>
      <w:bookmarkStart w:id="634" w:name="_Hlk202447506"/>
      <w:bookmarkEnd w:id="634"/>
    </w:p>
    <w:p w14:paraId="47DAEAD7" w14:textId="77777777" w:rsidR="00D5389B" w:rsidRDefault="00D5389B" w:rsidP="00563FEF">
      <w:pPr>
        <w:spacing w:after="0" w:line="240" w:lineRule="auto"/>
        <w:ind w:left="31" w:firstLine="6"/>
        <w:jc w:val="both"/>
        <w:rPr>
          <w:rFonts w:ascii="Times New Roman" w:eastAsia="Arial Unicode MS" w:hAnsi="Times New Roman" w:cs="Times New Roman"/>
          <w:b/>
          <w:sz w:val="24"/>
          <w:szCs w:val="24"/>
        </w:rPr>
      </w:pPr>
    </w:p>
    <w:bookmarkEnd w:id="633"/>
    <w:p w14:paraId="7CFF9BCE" w14:textId="4B26C9EB" w:rsidR="009A3E32" w:rsidRPr="00563FEF" w:rsidRDefault="00292DF9" w:rsidP="00563FEF">
      <w:pPr>
        <w:spacing w:after="0" w:line="240" w:lineRule="auto"/>
        <w:ind w:firstLine="709"/>
        <w:rPr>
          <w:rFonts w:ascii="Times New Roman" w:eastAsia="Times New Roman" w:hAnsi="Times New Roman" w:cs="Times New Roman"/>
          <w:kern w:val="0"/>
          <w:sz w:val="24"/>
          <w:szCs w:val="24"/>
          <w:lang w:eastAsia="lv-LV"/>
          <w14:ligatures w14:val="none"/>
        </w:rPr>
      </w:pPr>
      <w:r w:rsidRPr="00563FEF">
        <w:rPr>
          <w:rFonts w:ascii="Times New Roman" w:eastAsia="Times New Roman" w:hAnsi="Times New Roman" w:cs="Times New Roman"/>
          <w:kern w:val="0"/>
          <w:sz w:val="24"/>
          <w:szCs w:val="24"/>
          <w:lang w:eastAsia="lv-LV"/>
          <w14:ligatures w14:val="none"/>
        </w:rPr>
        <w:t>Domes priekšsēdētājs</w:t>
      </w:r>
      <w:r w:rsidRPr="00563FEF">
        <w:rPr>
          <w:rFonts w:ascii="Times New Roman" w:eastAsia="Times New Roman" w:hAnsi="Times New Roman" w:cs="Times New Roman"/>
          <w:kern w:val="0"/>
          <w:sz w:val="24"/>
          <w:szCs w:val="24"/>
          <w:lang w:eastAsia="lv-LV"/>
          <w14:ligatures w14:val="none"/>
        </w:rPr>
        <w:tab/>
      </w:r>
      <w:r w:rsidRPr="00563FEF">
        <w:rPr>
          <w:rFonts w:ascii="Times New Roman" w:eastAsia="Times New Roman" w:hAnsi="Times New Roman" w:cs="Times New Roman"/>
          <w:kern w:val="0"/>
          <w:sz w:val="24"/>
          <w:szCs w:val="24"/>
          <w:lang w:eastAsia="lv-LV"/>
          <w14:ligatures w14:val="none"/>
        </w:rPr>
        <w:tab/>
      </w:r>
      <w:r w:rsidRPr="00563FEF">
        <w:rPr>
          <w:rFonts w:ascii="Times New Roman" w:eastAsia="Times New Roman" w:hAnsi="Times New Roman" w:cs="Times New Roman"/>
          <w:kern w:val="0"/>
          <w:sz w:val="24"/>
          <w:szCs w:val="24"/>
          <w:lang w:eastAsia="lv-LV"/>
          <w14:ligatures w14:val="none"/>
        </w:rPr>
        <w:tab/>
      </w:r>
      <w:r w:rsidRPr="00563FEF">
        <w:rPr>
          <w:rFonts w:ascii="Times New Roman" w:eastAsia="Times New Roman" w:hAnsi="Times New Roman" w:cs="Times New Roman"/>
          <w:kern w:val="0"/>
          <w:sz w:val="24"/>
          <w:szCs w:val="24"/>
          <w:lang w:eastAsia="lv-LV"/>
          <w14:ligatures w14:val="none"/>
        </w:rPr>
        <w:tab/>
      </w:r>
      <w:r w:rsidRPr="00563FEF">
        <w:rPr>
          <w:rFonts w:ascii="Times New Roman" w:eastAsia="Times New Roman" w:hAnsi="Times New Roman" w:cs="Times New Roman"/>
          <w:kern w:val="0"/>
          <w:sz w:val="24"/>
          <w:szCs w:val="24"/>
          <w:lang w:eastAsia="lv-LV"/>
          <w14:ligatures w14:val="none"/>
        </w:rPr>
        <w:tab/>
      </w:r>
      <w:r w:rsidRPr="00563FEF">
        <w:rPr>
          <w:rFonts w:ascii="Times New Roman" w:eastAsia="Times New Roman" w:hAnsi="Times New Roman" w:cs="Times New Roman"/>
          <w:kern w:val="0"/>
          <w:sz w:val="24"/>
          <w:szCs w:val="24"/>
          <w:lang w:eastAsia="lv-LV"/>
          <w14:ligatures w14:val="none"/>
        </w:rPr>
        <w:tab/>
      </w:r>
      <w:r w:rsidRPr="00563FEF">
        <w:rPr>
          <w:rFonts w:ascii="Times New Roman" w:eastAsia="Times New Roman" w:hAnsi="Times New Roman" w:cs="Times New Roman"/>
          <w:kern w:val="0"/>
          <w:sz w:val="24"/>
          <w:szCs w:val="24"/>
          <w:lang w:eastAsia="lv-LV"/>
          <w14:ligatures w14:val="none"/>
        </w:rPr>
        <w:tab/>
        <w:t>A. </w:t>
      </w:r>
      <w:proofErr w:type="spellStart"/>
      <w:r w:rsidRPr="00563FEF">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Pr="00563FEF" w:rsidRDefault="00F36D85" w:rsidP="00563FEF">
      <w:pPr>
        <w:spacing w:after="0" w:line="240" w:lineRule="auto"/>
        <w:jc w:val="both"/>
        <w:rPr>
          <w:rFonts w:ascii="Times New Roman" w:eastAsia="Calibri" w:hAnsi="Times New Roman" w:cs="Times New Roman"/>
          <w:i/>
          <w:sz w:val="24"/>
          <w:szCs w:val="24"/>
        </w:rPr>
      </w:pPr>
    </w:p>
    <w:p w14:paraId="366CF1B5" w14:textId="77777777" w:rsidR="00BB63BE" w:rsidRPr="00563FEF" w:rsidRDefault="00BB63BE" w:rsidP="00563FEF">
      <w:pPr>
        <w:spacing w:after="0" w:line="240" w:lineRule="auto"/>
        <w:jc w:val="both"/>
        <w:rPr>
          <w:rFonts w:ascii="Times New Roman" w:eastAsia="Calibri" w:hAnsi="Times New Roman" w:cs="Times New Roman"/>
          <w:i/>
          <w:sz w:val="24"/>
          <w:szCs w:val="24"/>
        </w:rPr>
      </w:pPr>
    </w:p>
    <w:p w14:paraId="214F8DCB" w14:textId="77777777" w:rsidR="00623C10" w:rsidRPr="00563FEF" w:rsidRDefault="00623C10" w:rsidP="00563FEF">
      <w:pPr>
        <w:spacing w:after="0" w:line="240" w:lineRule="auto"/>
        <w:jc w:val="both"/>
        <w:rPr>
          <w:rFonts w:ascii="Times New Roman" w:eastAsia="Calibri" w:hAnsi="Times New Roman" w:cs="Times New Roman"/>
          <w:i/>
          <w:sz w:val="24"/>
          <w:szCs w:val="24"/>
        </w:rPr>
      </w:pPr>
    </w:p>
    <w:p w14:paraId="0C4FF9B1" w14:textId="77777777" w:rsidR="00D5389B" w:rsidRPr="00D5389B" w:rsidRDefault="00D5389B" w:rsidP="00D5389B">
      <w:pPr>
        <w:spacing w:after="0" w:line="240" w:lineRule="auto"/>
        <w:contextualSpacing/>
        <w:jc w:val="both"/>
        <w:rPr>
          <w:rFonts w:ascii="Times New Roman" w:eastAsia="Times New Roman" w:hAnsi="Times New Roman" w:cs="Times New Roman"/>
          <w:bCs/>
          <w:i/>
          <w:kern w:val="0"/>
          <w:sz w:val="24"/>
          <w:szCs w:val="24"/>
          <w:lang w:eastAsia="lv-LV"/>
          <w14:ligatures w14:val="none"/>
        </w:rPr>
      </w:pPr>
      <w:proofErr w:type="spellStart"/>
      <w:r w:rsidRPr="00D5389B">
        <w:rPr>
          <w:rFonts w:ascii="Times New Roman" w:eastAsia="Times New Roman" w:hAnsi="Times New Roman" w:cs="Times New Roman"/>
          <w:bCs/>
          <w:i/>
          <w:kern w:val="0"/>
          <w:sz w:val="24"/>
          <w:szCs w:val="24"/>
          <w:lang w:eastAsia="lv-LV"/>
          <w14:ligatures w14:val="none"/>
        </w:rPr>
        <w:t>Z.Grīnvalde</w:t>
      </w:r>
      <w:proofErr w:type="spellEnd"/>
      <w:r w:rsidRPr="00D5389B">
        <w:rPr>
          <w:rFonts w:ascii="Times New Roman" w:eastAsia="Times New Roman" w:hAnsi="Times New Roman" w:cs="Times New Roman"/>
          <w:bCs/>
          <w:i/>
          <w:kern w:val="0"/>
          <w:sz w:val="24"/>
          <w:szCs w:val="24"/>
          <w:lang w:eastAsia="lv-LV"/>
          <w14:ligatures w14:val="none"/>
        </w:rPr>
        <w:t xml:space="preserve"> 29418187</w:t>
      </w:r>
    </w:p>
    <w:p w14:paraId="732AC3C1" w14:textId="77777777" w:rsidR="00D5389B" w:rsidRPr="00D5389B" w:rsidRDefault="00D5389B" w:rsidP="00D5389B">
      <w:pPr>
        <w:spacing w:after="0" w:line="240" w:lineRule="auto"/>
        <w:contextualSpacing/>
        <w:jc w:val="both"/>
        <w:rPr>
          <w:rFonts w:ascii="Times New Roman" w:eastAsia="Times New Roman" w:hAnsi="Times New Roman" w:cs="Times New Roman"/>
          <w:i/>
          <w:kern w:val="0"/>
          <w:sz w:val="24"/>
          <w:szCs w:val="24"/>
          <w:lang w:eastAsia="lv-LV"/>
          <w14:ligatures w14:val="none"/>
        </w:rPr>
      </w:pPr>
      <w:r w:rsidRPr="00D5389B">
        <w:rPr>
          <w:rFonts w:ascii="Times New Roman" w:eastAsia="Times New Roman" w:hAnsi="Times New Roman" w:cs="Times New Roman"/>
          <w:bCs/>
          <w:i/>
          <w:kern w:val="0"/>
          <w:sz w:val="24"/>
          <w:szCs w:val="24"/>
          <w:lang w:eastAsia="lv-LV"/>
          <w14:ligatures w14:val="none"/>
        </w:rPr>
        <w:t>L. Ankrava 29374376</w:t>
      </w:r>
    </w:p>
    <w:p w14:paraId="395565BB" w14:textId="77777777" w:rsidR="00F36D85" w:rsidRPr="00563FEF" w:rsidRDefault="00F36D85" w:rsidP="00563FEF">
      <w:pPr>
        <w:spacing w:after="0" w:line="240" w:lineRule="auto"/>
        <w:jc w:val="both"/>
        <w:rPr>
          <w:rFonts w:ascii="Times New Roman" w:eastAsia="Calibri" w:hAnsi="Times New Roman" w:cs="Times New Roman"/>
          <w:i/>
          <w:sz w:val="24"/>
          <w:szCs w:val="24"/>
        </w:rPr>
      </w:pPr>
    </w:p>
    <w:p w14:paraId="03B38B6C" w14:textId="143F8A06" w:rsidR="00853BB5" w:rsidRPr="00563FEF" w:rsidRDefault="00853BB5" w:rsidP="00563FEF">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3FEF"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6C141" w14:textId="77777777" w:rsidR="00454D08" w:rsidRPr="00CA050C" w:rsidRDefault="00454D08">
      <w:pPr>
        <w:spacing w:after="0" w:line="240" w:lineRule="auto"/>
      </w:pPr>
      <w:r w:rsidRPr="00CA050C">
        <w:separator/>
      </w:r>
    </w:p>
  </w:endnote>
  <w:endnote w:type="continuationSeparator" w:id="0">
    <w:p w14:paraId="3AFB3EC8" w14:textId="77777777" w:rsidR="00454D08" w:rsidRPr="00CA050C" w:rsidRDefault="00454D0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A0794" w14:textId="77777777" w:rsidR="00454D08" w:rsidRPr="00CA050C" w:rsidRDefault="00454D08">
      <w:pPr>
        <w:spacing w:after="0" w:line="240" w:lineRule="auto"/>
      </w:pPr>
      <w:r w:rsidRPr="00CA050C">
        <w:separator/>
      </w:r>
    </w:p>
  </w:footnote>
  <w:footnote w:type="continuationSeparator" w:id="0">
    <w:p w14:paraId="3B23851E" w14:textId="77777777" w:rsidR="00454D08" w:rsidRPr="00CA050C" w:rsidRDefault="00454D0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F349B2"/>
    <w:multiLevelType w:val="hybridMultilevel"/>
    <w:tmpl w:val="F9280CBA"/>
    <w:lvl w:ilvl="0" w:tplc="2436B86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9E7539"/>
    <w:multiLevelType w:val="multilevel"/>
    <w:tmpl w:val="66ECC7DE"/>
    <w:lvl w:ilvl="0">
      <w:start w:val="1"/>
      <w:numFmt w:val="decimal"/>
      <w:lvlText w:val="%1."/>
      <w:lvlJc w:val="left"/>
      <w:pPr>
        <w:ind w:left="720" w:hanging="360"/>
      </w:pPr>
      <w:rPr>
        <w:rFonts w:eastAsiaTheme="majorEastAsia" w:hint="default"/>
        <w:b w:val="0"/>
        <w:bCs/>
        <w:i w:val="0"/>
        <w:iCs w:val="0"/>
      </w:rPr>
    </w:lvl>
    <w:lvl w:ilvl="1">
      <w:start w:val="1"/>
      <w:numFmt w:val="decimal"/>
      <w:isLgl/>
      <w:lvlText w:val="%1.%2."/>
      <w:lvlJc w:val="left"/>
      <w:pPr>
        <w:ind w:left="1080" w:hanging="360"/>
      </w:pPr>
      <w:rPr>
        <w:rFonts w:hint="default"/>
        <w:i w:val="0"/>
        <w:color w:val="000000"/>
      </w:rPr>
    </w:lvl>
    <w:lvl w:ilvl="2">
      <w:start w:val="1"/>
      <w:numFmt w:val="decimal"/>
      <w:isLgl/>
      <w:lvlText w:val="%1.%2.%3."/>
      <w:lvlJc w:val="left"/>
      <w:pPr>
        <w:ind w:left="1800" w:hanging="720"/>
      </w:pPr>
      <w:rPr>
        <w:rFonts w:hint="default"/>
        <w:i w:val="0"/>
        <w:color w:val="000000"/>
      </w:rPr>
    </w:lvl>
    <w:lvl w:ilvl="3">
      <w:start w:val="1"/>
      <w:numFmt w:val="decimal"/>
      <w:isLgl/>
      <w:lvlText w:val="%1.%2.%3.%4."/>
      <w:lvlJc w:val="left"/>
      <w:pPr>
        <w:ind w:left="2160" w:hanging="720"/>
      </w:pPr>
      <w:rPr>
        <w:rFonts w:hint="default"/>
        <w:i w:val="0"/>
        <w:color w:val="000000"/>
      </w:rPr>
    </w:lvl>
    <w:lvl w:ilvl="4">
      <w:start w:val="1"/>
      <w:numFmt w:val="decimal"/>
      <w:isLgl/>
      <w:lvlText w:val="%1.%2.%3.%4.%5."/>
      <w:lvlJc w:val="left"/>
      <w:pPr>
        <w:ind w:left="2880" w:hanging="1080"/>
      </w:pPr>
      <w:rPr>
        <w:rFonts w:hint="default"/>
        <w:i w:val="0"/>
        <w:color w:val="000000"/>
      </w:rPr>
    </w:lvl>
    <w:lvl w:ilvl="5">
      <w:start w:val="1"/>
      <w:numFmt w:val="decimal"/>
      <w:isLgl/>
      <w:lvlText w:val="%1.%2.%3.%4.%5.%6."/>
      <w:lvlJc w:val="left"/>
      <w:pPr>
        <w:ind w:left="3240" w:hanging="1080"/>
      </w:pPr>
      <w:rPr>
        <w:rFonts w:hint="default"/>
        <w:i w:val="0"/>
        <w:color w:val="000000"/>
      </w:rPr>
    </w:lvl>
    <w:lvl w:ilvl="6">
      <w:start w:val="1"/>
      <w:numFmt w:val="decimal"/>
      <w:isLgl/>
      <w:lvlText w:val="%1.%2.%3.%4.%5.%6.%7."/>
      <w:lvlJc w:val="left"/>
      <w:pPr>
        <w:ind w:left="3960" w:hanging="1440"/>
      </w:pPr>
      <w:rPr>
        <w:rFonts w:hint="default"/>
        <w:i w:val="0"/>
        <w:color w:val="000000"/>
      </w:rPr>
    </w:lvl>
    <w:lvl w:ilvl="7">
      <w:start w:val="1"/>
      <w:numFmt w:val="decimal"/>
      <w:isLgl/>
      <w:lvlText w:val="%1.%2.%3.%4.%5.%6.%7.%8."/>
      <w:lvlJc w:val="left"/>
      <w:pPr>
        <w:ind w:left="4320" w:hanging="1440"/>
      </w:pPr>
      <w:rPr>
        <w:rFonts w:hint="default"/>
        <w:i w:val="0"/>
        <w:color w:val="000000"/>
      </w:rPr>
    </w:lvl>
    <w:lvl w:ilvl="8">
      <w:start w:val="1"/>
      <w:numFmt w:val="decimal"/>
      <w:isLgl/>
      <w:lvlText w:val="%1.%2.%3.%4.%5.%6.%7.%8.%9."/>
      <w:lvlJc w:val="left"/>
      <w:pPr>
        <w:ind w:left="5040" w:hanging="1800"/>
      </w:pPr>
      <w:rPr>
        <w:rFonts w:hint="default"/>
        <w:i w:val="0"/>
        <w:color w:val="000000"/>
      </w:rPr>
    </w:lvl>
  </w:abstractNum>
  <w:abstractNum w:abstractNumId="5"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A40282"/>
    <w:multiLevelType w:val="hybridMultilevel"/>
    <w:tmpl w:val="0FFC7214"/>
    <w:lvl w:ilvl="0" w:tplc="47DC36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19E1241"/>
    <w:multiLevelType w:val="hybridMultilevel"/>
    <w:tmpl w:val="E2FC8C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9"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20"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9"/>
  </w:num>
  <w:num w:numId="3" w16cid:durableId="7361986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8"/>
  </w:num>
  <w:num w:numId="5" w16cid:durableId="1237936297">
    <w:abstractNumId w:val="6"/>
  </w:num>
  <w:num w:numId="6" w16cid:durableId="583106003">
    <w:abstractNumId w:val="11"/>
  </w:num>
  <w:num w:numId="7" w16cid:durableId="1926304796">
    <w:abstractNumId w:val="14"/>
  </w:num>
  <w:num w:numId="8" w16cid:durableId="1805736607">
    <w:abstractNumId w:val="10"/>
  </w:num>
  <w:num w:numId="9" w16cid:durableId="1504928565">
    <w:abstractNumId w:val="7"/>
  </w:num>
  <w:num w:numId="10" w16cid:durableId="1660038973">
    <w:abstractNumId w:val="5"/>
  </w:num>
  <w:num w:numId="11" w16cid:durableId="724330417">
    <w:abstractNumId w:val="19"/>
  </w:num>
  <w:num w:numId="12" w16cid:durableId="11107241">
    <w:abstractNumId w:val="2"/>
  </w:num>
  <w:num w:numId="13" w16cid:durableId="183005130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6"/>
  </w:num>
  <w:num w:numId="17" w16cid:durableId="1592622673">
    <w:abstractNumId w:val="13"/>
  </w:num>
  <w:num w:numId="18" w16cid:durableId="629363220">
    <w:abstractNumId w:val="15"/>
  </w:num>
  <w:num w:numId="19" w16cid:durableId="1877501801">
    <w:abstractNumId w:val="8"/>
  </w:num>
  <w:num w:numId="20"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30268">
    <w:abstractNumId w:val="4"/>
  </w:num>
  <w:num w:numId="22" w16cid:durableId="1620141264">
    <w:abstractNumId w:val="12"/>
  </w:num>
  <w:num w:numId="23" w16cid:durableId="48320290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1DF2"/>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4FC4"/>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4D30"/>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4AEB"/>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4D08"/>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0DE4"/>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3FE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4CE"/>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EC4"/>
    <w:rsid w:val="00613FAD"/>
    <w:rsid w:val="00614059"/>
    <w:rsid w:val="00614CCB"/>
    <w:rsid w:val="006174BC"/>
    <w:rsid w:val="006179A6"/>
    <w:rsid w:val="00620008"/>
    <w:rsid w:val="006206DF"/>
    <w:rsid w:val="00620B9A"/>
    <w:rsid w:val="00620BF9"/>
    <w:rsid w:val="006212F4"/>
    <w:rsid w:val="00621A38"/>
    <w:rsid w:val="00622031"/>
    <w:rsid w:val="006220C6"/>
    <w:rsid w:val="006227F9"/>
    <w:rsid w:val="0062368F"/>
    <w:rsid w:val="0062372C"/>
    <w:rsid w:val="00623C10"/>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5A6C"/>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6F81"/>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34"/>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C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3E9A"/>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012"/>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9D9"/>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029"/>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AD5"/>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6B73"/>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9E4"/>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33E"/>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389B"/>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59C"/>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7CF"/>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211"/>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B93"/>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0DEF"/>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1F5E"/>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5F13"/>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TotalTime>
  <Pages>3</Pages>
  <Words>4441</Words>
  <Characters>2532</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1119</cp:revision>
  <dcterms:created xsi:type="dcterms:W3CDTF">2024-09-06T08:06:00Z</dcterms:created>
  <dcterms:modified xsi:type="dcterms:W3CDTF">2026-09-01T09:22:00Z</dcterms:modified>
</cp:coreProperties>
</file>